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7A8B" w14:textId="77777777" w:rsidR="00D52773" w:rsidRDefault="00D5277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9D1F219" w14:textId="77777777" w:rsidR="00D52773" w:rsidRDefault="00D52773">
      <w:pPr>
        <w:pStyle w:val="Default"/>
        <w:spacing w:after="113" w:line="276" w:lineRule="auto"/>
        <w:jc w:val="both"/>
        <w:rPr>
          <w:rFonts w:ascii="Times New Roman" w:hAnsi="Times New Roman" w:cs="Times New Roman"/>
        </w:rPr>
      </w:pPr>
    </w:p>
    <w:p w14:paraId="203565B7" w14:textId="77777777" w:rsidR="002432B8" w:rsidRPr="002432B8" w:rsidRDefault="002432B8" w:rsidP="002432B8">
      <w:pPr>
        <w:spacing w:after="113" w:line="276" w:lineRule="auto"/>
        <w:jc w:val="both"/>
        <w:rPr>
          <w:rFonts w:ascii="Calibri" w:eastAsia="SimSun" w:hAnsi="Calibri" w:cs="Mangal"/>
          <w:color w:val="000000"/>
        </w:rPr>
      </w:pPr>
      <w:r w:rsidRPr="002432B8">
        <w:rPr>
          <w:rFonts w:ascii="Times New Roman" w:eastAsia="SimSun" w:hAnsi="Times New Roman" w:cs="Times New Roman"/>
          <w:color w:val="000000"/>
        </w:rPr>
        <w:t>… .1130….2021.</w:t>
      </w:r>
    </w:p>
    <w:p w14:paraId="3B8BD1C8" w14:textId="77777777" w:rsidR="002432B8" w:rsidRPr="002432B8" w:rsidRDefault="002432B8" w:rsidP="002432B8">
      <w:pPr>
        <w:spacing w:after="113" w:line="276" w:lineRule="auto"/>
        <w:jc w:val="center"/>
        <w:rPr>
          <w:rFonts w:ascii="Calibri" w:eastAsia="SimSun" w:hAnsi="Calibri" w:cs="Mangal"/>
          <w:color w:val="000000"/>
          <w:sz w:val="28"/>
          <w:szCs w:val="28"/>
        </w:rPr>
      </w:pPr>
      <w:r w:rsidRPr="002432B8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UMOWA - ZLECENIE Nr </w:t>
      </w:r>
    </w:p>
    <w:p w14:paraId="7DFBB740" w14:textId="77777777" w:rsidR="002432B8" w:rsidRPr="002432B8" w:rsidRDefault="002432B8" w:rsidP="002432B8">
      <w:pPr>
        <w:spacing w:after="113" w:line="276" w:lineRule="auto"/>
        <w:jc w:val="center"/>
        <w:rPr>
          <w:rFonts w:ascii="Times New Roman" w:eastAsia="SimSun" w:hAnsi="Times New Roman" w:cs="Times New Roman"/>
          <w:b/>
          <w:bCs/>
          <w:color w:val="000000"/>
        </w:rPr>
      </w:pPr>
      <w:r w:rsidRPr="002432B8">
        <w:rPr>
          <w:rFonts w:ascii="Times New Roman" w:eastAsia="SimSun" w:hAnsi="Times New Roman" w:cs="Times New Roman"/>
          <w:b/>
          <w:bCs/>
          <w:color w:val="000000"/>
        </w:rPr>
        <w:t>na usługi asystenta osobistego osoby niepełnosprawnej  w ramach Programu „Asystent osobisty osoby niepełnosprawnej” - edycja 2021</w:t>
      </w:r>
    </w:p>
    <w:p w14:paraId="3CB20B09" w14:textId="77777777" w:rsidR="002432B8" w:rsidRPr="002432B8" w:rsidRDefault="002432B8" w:rsidP="002432B8">
      <w:pPr>
        <w:spacing w:after="85" w:line="276" w:lineRule="auto"/>
        <w:jc w:val="both"/>
        <w:rPr>
          <w:rFonts w:ascii="Times New Roman" w:eastAsia="SimSun" w:hAnsi="Times New Roman" w:cs="Times New Roman"/>
          <w:color w:val="000000"/>
        </w:rPr>
      </w:pPr>
    </w:p>
    <w:p w14:paraId="155E2A9E" w14:textId="77777777" w:rsidR="002432B8" w:rsidRPr="002432B8" w:rsidRDefault="002432B8" w:rsidP="002432B8">
      <w:pPr>
        <w:spacing w:after="85" w:line="276" w:lineRule="auto"/>
        <w:jc w:val="both"/>
        <w:rPr>
          <w:rFonts w:ascii="Calibri" w:eastAsia="SimSun" w:hAnsi="Calibri" w:cs="Mangal"/>
          <w:color w:val="000000"/>
        </w:rPr>
      </w:pPr>
      <w:r w:rsidRPr="002432B8">
        <w:rPr>
          <w:rFonts w:ascii="Times New Roman" w:eastAsia="SimSun" w:hAnsi="Times New Roman" w:cs="Times New Roman"/>
          <w:color w:val="000000"/>
        </w:rPr>
        <w:t xml:space="preserve">zawarta w dniu </w:t>
      </w:r>
      <w:r w:rsidRPr="002432B8">
        <w:rPr>
          <w:rFonts w:ascii="Times New Roman" w:eastAsia="SimSun" w:hAnsi="Times New Roman" w:cs="Times New Roman"/>
          <w:b/>
          <w:bCs/>
          <w:color w:val="000000"/>
        </w:rPr>
        <w:t>………………….</w:t>
      </w:r>
      <w:r w:rsidRPr="002432B8">
        <w:rPr>
          <w:rFonts w:ascii="Times New Roman" w:eastAsia="SimSun" w:hAnsi="Times New Roman" w:cs="Times New Roman"/>
          <w:color w:val="000000"/>
        </w:rPr>
        <w:t>,  pomiędzy:</w:t>
      </w:r>
    </w:p>
    <w:p w14:paraId="4CE2534C" w14:textId="3572DD49" w:rsidR="00D52773" w:rsidRPr="002432B8" w:rsidRDefault="002432B8" w:rsidP="002432B8">
      <w:pPr>
        <w:spacing w:after="85" w:line="276" w:lineRule="auto"/>
        <w:jc w:val="both"/>
        <w:rPr>
          <w:rFonts w:ascii="Calibri" w:eastAsia="SimSun" w:hAnsi="Calibri" w:cs="Mangal"/>
          <w:color w:val="000000"/>
        </w:rPr>
      </w:pPr>
      <w:r w:rsidRPr="002432B8">
        <w:rPr>
          <w:rFonts w:ascii="Times New Roman" w:eastAsia="SimSun" w:hAnsi="Times New Roman" w:cs="Times New Roman"/>
          <w:color w:val="000000"/>
        </w:rPr>
        <w:t xml:space="preserve">Miejskim Ośrodkiem Pomocy Społecznej w Sanoku z siedzibą przy ul. Zaułek Dobrego Wojaka Szwejka 4, w Sanoku w imieniu i na rzecz, której działa Dyrektor Ośrodka, Pan </w:t>
      </w:r>
      <w:r w:rsidRPr="002432B8">
        <w:rPr>
          <w:rFonts w:ascii="Times New Roman" w:eastAsia="SimSun" w:hAnsi="Times New Roman" w:cs="Times New Roman"/>
          <w:b/>
          <w:bCs/>
          <w:color w:val="000000"/>
        </w:rPr>
        <w:t xml:space="preserve">Rafał  </w:t>
      </w:r>
      <w:proofErr w:type="spellStart"/>
      <w:r w:rsidRPr="002432B8">
        <w:rPr>
          <w:rFonts w:ascii="Times New Roman" w:eastAsia="SimSun" w:hAnsi="Times New Roman" w:cs="Times New Roman"/>
          <w:b/>
          <w:bCs/>
          <w:color w:val="000000"/>
        </w:rPr>
        <w:t>Gużkowski</w:t>
      </w:r>
      <w:proofErr w:type="spellEnd"/>
      <w:r w:rsidRPr="002432B8">
        <w:rPr>
          <w:rFonts w:ascii="Times New Roman" w:eastAsia="SimSun" w:hAnsi="Times New Roman" w:cs="Times New Roman"/>
          <w:color w:val="000000"/>
        </w:rPr>
        <w:t xml:space="preserve">, działający na podstawie udzielonego </w:t>
      </w:r>
      <w:r w:rsidRPr="002432B8">
        <w:rPr>
          <w:rFonts w:ascii="Times New Roman" w:eastAsia="Times New Roman" w:hAnsi="Times New Roman" w:cs="Times New Roman"/>
          <w:color w:val="000000"/>
        </w:rPr>
        <w:t>Pełnomocnictwa Nr 51/03/2021 Burmistrza Miasta Sanoka z dnia 24 marca 2021 roku</w:t>
      </w:r>
      <w:r w:rsidRPr="002432B8">
        <w:rPr>
          <w:rFonts w:ascii="Times New Roman" w:eastAsia="SimSun" w:hAnsi="Times New Roman" w:cs="Times New Roman"/>
          <w:color w:val="000000"/>
        </w:rPr>
        <w:t xml:space="preserve">, przy kontrasygnacie Pani </w:t>
      </w:r>
      <w:r w:rsidRPr="002432B8">
        <w:rPr>
          <w:rFonts w:ascii="Times New Roman" w:eastAsia="SimSun" w:hAnsi="Times New Roman" w:cs="Times New Roman"/>
          <w:b/>
          <w:bCs/>
          <w:color w:val="000000"/>
        </w:rPr>
        <w:t xml:space="preserve">Anety </w:t>
      </w:r>
      <w:proofErr w:type="spellStart"/>
      <w:r w:rsidRPr="002432B8">
        <w:rPr>
          <w:rFonts w:ascii="Times New Roman" w:eastAsia="SimSun" w:hAnsi="Times New Roman" w:cs="Times New Roman"/>
          <w:b/>
          <w:bCs/>
          <w:color w:val="000000"/>
        </w:rPr>
        <w:t>Wanielista</w:t>
      </w:r>
      <w:proofErr w:type="spellEnd"/>
      <w:r w:rsidRPr="002432B8">
        <w:rPr>
          <w:rFonts w:ascii="Times New Roman" w:eastAsia="SimSun" w:hAnsi="Times New Roman" w:cs="Times New Roman"/>
          <w:b/>
          <w:bCs/>
          <w:color w:val="000000"/>
        </w:rPr>
        <w:t>-Kafara</w:t>
      </w:r>
      <w:r w:rsidRPr="002432B8">
        <w:rPr>
          <w:rFonts w:ascii="Times New Roman" w:eastAsia="SimSun" w:hAnsi="Times New Roman" w:cs="Times New Roman"/>
          <w:color w:val="000000"/>
        </w:rPr>
        <w:t xml:space="preserve"> - Głównego Księgowego w Miejskim Ośrodku Pomocy Społecznej w Sanoku zgodnie z Upoważnieniem OR.077.2.2018 Skarbnika Gminy Miasta Sanoka</w:t>
      </w:r>
      <w:r w:rsidR="00B630D5">
        <w:rPr>
          <w:rFonts w:ascii="Times New Roman" w:hAnsi="Times New Roman" w:cs="Times New Roman"/>
        </w:rPr>
        <w:t>,</w:t>
      </w:r>
    </w:p>
    <w:p w14:paraId="21A26726" w14:textId="77777777" w:rsidR="00D52773" w:rsidRDefault="00B630D5">
      <w:pPr>
        <w:pStyle w:val="Default"/>
        <w:spacing w:after="85" w:line="276" w:lineRule="auto"/>
        <w:jc w:val="both"/>
      </w:pPr>
      <w:r>
        <w:rPr>
          <w:rFonts w:ascii="Times New Roman" w:hAnsi="Times New Roman" w:cs="Times New Roman"/>
        </w:rPr>
        <w:t>zwanym w dalszej części umowy „</w:t>
      </w:r>
      <w:r>
        <w:rPr>
          <w:rFonts w:ascii="Times New Roman" w:hAnsi="Times New Roman" w:cs="Times New Roman"/>
          <w:b/>
        </w:rPr>
        <w:t>Zleceniodawcą”,</w:t>
      </w:r>
    </w:p>
    <w:p w14:paraId="5532363B" w14:textId="31068C39" w:rsidR="00D52773" w:rsidRDefault="00B630D5" w:rsidP="00B630D5">
      <w:pPr>
        <w:pStyle w:val="Default"/>
        <w:spacing w:after="85" w:line="276" w:lineRule="auto"/>
        <w:jc w:val="both"/>
      </w:pPr>
      <w:r>
        <w:rPr>
          <w:rFonts w:ascii="Times New Roman" w:hAnsi="Times New Roman" w:cs="Times New Roman"/>
        </w:rPr>
        <w:t>a ……………………………zwaną dalej „</w:t>
      </w:r>
      <w:r>
        <w:rPr>
          <w:rFonts w:ascii="Times New Roman" w:hAnsi="Times New Roman" w:cs="Times New Roman"/>
          <w:b/>
        </w:rPr>
        <w:t xml:space="preserve">Zleceniobiorcą”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b/>
        </w:rPr>
        <w:t xml:space="preserve"> „Asystentem”</w:t>
      </w:r>
    </w:p>
    <w:p w14:paraId="0257513A" w14:textId="77777777" w:rsidR="00D52773" w:rsidRDefault="00D52773">
      <w:pPr>
        <w:pStyle w:val="Default"/>
        <w:spacing w:after="85" w:line="276" w:lineRule="auto"/>
        <w:jc w:val="both"/>
        <w:rPr>
          <w:rFonts w:ascii="Times New Roman" w:hAnsi="Times New Roman" w:cs="Times New Roman"/>
        </w:rPr>
      </w:pPr>
    </w:p>
    <w:p w14:paraId="6AD3BEBD" w14:textId="77777777" w:rsidR="00D5277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14:paraId="584939FE" w14:textId="79615E1D" w:rsidR="00D52773" w:rsidRDefault="00B630D5">
      <w:pPr>
        <w:pStyle w:val="Default"/>
        <w:numPr>
          <w:ilvl w:val="0"/>
          <w:numId w:val="12"/>
        </w:numPr>
        <w:spacing w:after="85" w:line="276" w:lineRule="auto"/>
        <w:ind w:left="680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oświadcza, że niniejsza umowa finansowana jest ze środków Funduszu Solidarnościowego w ramach Programu „Asystent osobisty osoby niepełnosprawnej” - edycja 2021. Niniejsza umowa zostaje zawarta w ramach realizacji ww. Programu.</w:t>
      </w:r>
    </w:p>
    <w:p w14:paraId="0C42B43F" w14:textId="77777777" w:rsidR="00D52773" w:rsidRDefault="00B630D5">
      <w:pPr>
        <w:pStyle w:val="Default"/>
        <w:numPr>
          <w:ilvl w:val="0"/>
          <w:numId w:val="3"/>
        </w:numPr>
        <w:spacing w:after="85" w:line="276" w:lineRule="auto"/>
        <w:ind w:left="680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przeprowadził postępowanie o udzielenie zamówienia na podstawie przepisów ustawy z dnia 29 stycznia 2004 roku Prawo zamówień publicznych.</w:t>
      </w:r>
    </w:p>
    <w:p w14:paraId="760988BC" w14:textId="77777777" w:rsidR="00D52773" w:rsidRDefault="00B630D5">
      <w:pPr>
        <w:pStyle w:val="Default"/>
        <w:numPr>
          <w:ilvl w:val="0"/>
          <w:numId w:val="3"/>
        </w:numPr>
        <w:spacing w:after="85" w:line="276" w:lineRule="auto"/>
        <w:ind w:left="680" w:hanging="397"/>
        <w:jc w:val="both"/>
      </w:pPr>
      <w:r>
        <w:rPr>
          <w:rFonts w:ascii="Times New Roman" w:hAnsi="Times New Roman" w:cs="Times New Roman"/>
        </w:rPr>
        <w:t>Zleceniobiorca wziął udział w postępowaniu, złożył w nim ofertę i oferta ta została wybrana przez Zleceniobiorcę.</w:t>
      </w:r>
    </w:p>
    <w:p w14:paraId="66CF88CF" w14:textId="77777777" w:rsidR="00D5277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42C0586C" w14:textId="376E93DD" w:rsidR="00D52773" w:rsidRDefault="00B630D5">
      <w:pPr>
        <w:pStyle w:val="Default"/>
        <w:numPr>
          <w:ilvl w:val="0"/>
          <w:numId w:val="13"/>
        </w:numPr>
        <w:spacing w:after="85" w:line="276" w:lineRule="auto"/>
        <w:ind w:left="737" w:hanging="454"/>
        <w:jc w:val="both"/>
      </w:pPr>
      <w:r>
        <w:rPr>
          <w:rFonts w:ascii="Times New Roman" w:hAnsi="Times New Roman" w:cs="Times New Roman"/>
        </w:rPr>
        <w:t>Przedmiotem umowy jest świadczenie usług asystenckich, zwanych dalej usługami, w ramach Programu „Asystent osobisty osoby niepełnosprawnej” - edycja 2021,</w:t>
      </w:r>
    </w:p>
    <w:p w14:paraId="680CFE4D" w14:textId="3367D98B" w:rsidR="00D52773" w:rsidRDefault="00B630D5">
      <w:pPr>
        <w:pStyle w:val="Default"/>
        <w:numPr>
          <w:ilvl w:val="0"/>
          <w:numId w:val="4"/>
        </w:numPr>
        <w:spacing w:after="85" w:line="276" w:lineRule="auto"/>
        <w:ind w:left="737" w:hanging="454"/>
        <w:jc w:val="both"/>
      </w:pPr>
      <w:r>
        <w:rPr>
          <w:rFonts w:ascii="Times New Roman" w:hAnsi="Times New Roman" w:cs="Times New Roman"/>
        </w:rPr>
        <w:t xml:space="preserve">Zleceniobiorca przyjmuje do wiadomości, że średnia liczba godzin pracy przypadająca na              1 uczestnika Programu w miesiącu wynosi </w:t>
      </w:r>
      <w:r>
        <w:rPr>
          <w:rFonts w:ascii="Times New Roman" w:hAnsi="Times New Roman" w:cs="Times New Roman"/>
          <w:b/>
          <w:bCs/>
        </w:rPr>
        <w:t>nie więcej niż 60 godzin.</w:t>
      </w:r>
    </w:p>
    <w:p w14:paraId="5584AC5C" w14:textId="690A2812" w:rsidR="00D52773" w:rsidRDefault="00B630D5">
      <w:pPr>
        <w:pStyle w:val="Default"/>
        <w:numPr>
          <w:ilvl w:val="0"/>
          <w:numId w:val="4"/>
        </w:numPr>
        <w:spacing w:after="85" w:line="276" w:lineRule="auto"/>
        <w:ind w:left="737" w:hanging="454"/>
        <w:jc w:val="both"/>
      </w:pPr>
      <w:r>
        <w:rPr>
          <w:rFonts w:ascii="Times New Roman" w:hAnsi="Times New Roman" w:cs="Times New Roman"/>
        </w:rPr>
        <w:t>Umowa zostaje zawarta na czas - od dnia</w:t>
      </w:r>
      <w:r>
        <w:rPr>
          <w:rFonts w:ascii="Times New Roman" w:hAnsi="Times New Roman" w:cs="Times New Roman"/>
          <w:b/>
          <w:bCs/>
        </w:rPr>
        <w:t xml:space="preserve"> ………….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  <w:bCs/>
        </w:rPr>
        <w:t xml:space="preserve"> 31 grudnia 2021 roku</w:t>
      </w:r>
      <w:r>
        <w:rPr>
          <w:rFonts w:ascii="Times New Roman" w:hAnsi="Times New Roman" w:cs="Times New Roman"/>
        </w:rPr>
        <w:t>.</w:t>
      </w:r>
    </w:p>
    <w:p w14:paraId="5DD51DD6" w14:textId="1077AE7D" w:rsidR="00D52773" w:rsidRDefault="00B630D5">
      <w:pPr>
        <w:pStyle w:val="Default"/>
        <w:numPr>
          <w:ilvl w:val="0"/>
          <w:numId w:val="4"/>
        </w:numPr>
        <w:spacing w:after="85" w:line="276" w:lineRule="auto"/>
        <w:ind w:left="737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okresie, o którym mowa w ust. 3 Zleceniobiorca zobowiązuje się do pozostawania w gotowości do świadczenia usług zleconych przez Zleceniodawcę.</w:t>
      </w:r>
    </w:p>
    <w:p w14:paraId="53E68178" w14:textId="3D58333F" w:rsidR="00D52773" w:rsidRDefault="00B630D5">
      <w:pPr>
        <w:pStyle w:val="Default"/>
        <w:numPr>
          <w:ilvl w:val="0"/>
          <w:numId w:val="4"/>
        </w:numPr>
        <w:spacing w:after="85" w:line="276" w:lineRule="auto"/>
        <w:jc w:val="both"/>
      </w:pPr>
      <w:r>
        <w:rPr>
          <w:rFonts w:ascii="Times New Roman" w:hAnsi="Times New Roman" w:cs="Times New Roman"/>
        </w:rPr>
        <w:t xml:space="preserve">Usługi asystenckie będą realizowane przez </w:t>
      </w:r>
      <w:r>
        <w:rPr>
          <w:rFonts w:ascii="Times New Roman" w:hAnsi="Times New Roman" w:cs="Times New Roman"/>
          <w:b/>
          <w:bCs/>
        </w:rPr>
        <w:t xml:space="preserve">7 dni </w:t>
      </w:r>
      <w:r>
        <w:rPr>
          <w:rFonts w:ascii="Times New Roman" w:hAnsi="Times New Roman" w:cs="Times New Roman"/>
        </w:rPr>
        <w:t>w tygodniu</w:t>
      </w:r>
      <w:r>
        <w:rPr>
          <w:rFonts w:ascii="Times New Roman" w:hAnsi="Times New Roman" w:cs="Times New Roman"/>
          <w:b/>
          <w:bCs/>
        </w:rPr>
        <w:t>.</w:t>
      </w:r>
    </w:p>
    <w:p w14:paraId="4D01B38E" w14:textId="77777777" w:rsidR="00D52773" w:rsidRDefault="00B630D5">
      <w:pPr>
        <w:pStyle w:val="Default"/>
        <w:numPr>
          <w:ilvl w:val="0"/>
          <w:numId w:val="4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asystenckie będą świadczone na terenie Gminy Miasta Sanoka, w miejscach wyznaczonych przez Zleceniodawcę.</w:t>
      </w:r>
    </w:p>
    <w:p w14:paraId="55523C0E" w14:textId="71C23F91" w:rsidR="00D52773" w:rsidRDefault="00B630D5">
      <w:pPr>
        <w:pStyle w:val="Default"/>
        <w:numPr>
          <w:ilvl w:val="0"/>
          <w:numId w:val="4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Zleceniobiorca będzie świadczył usługi na rzecz </w:t>
      </w:r>
      <w:r>
        <w:rPr>
          <w:rFonts w:ascii="Times New Roman" w:hAnsi="Times New Roman" w:cs="Times New Roman"/>
          <w:b/>
          <w:bCs/>
        </w:rPr>
        <w:t xml:space="preserve">………. </w:t>
      </w:r>
      <w:r>
        <w:rPr>
          <w:rFonts w:ascii="Times New Roman" w:hAnsi="Times New Roman" w:cs="Times New Roman"/>
        </w:rPr>
        <w:t>uczestników Programu.</w:t>
      </w:r>
    </w:p>
    <w:p w14:paraId="4ED6CD63" w14:textId="77777777" w:rsidR="00D52773" w:rsidRDefault="00D52773">
      <w:pPr>
        <w:pStyle w:val="Default"/>
        <w:spacing w:after="85" w:line="276" w:lineRule="auto"/>
        <w:jc w:val="both"/>
        <w:rPr>
          <w:rFonts w:ascii="Times New Roman" w:hAnsi="Times New Roman" w:cs="Times New Roman"/>
          <w:b/>
        </w:rPr>
      </w:pPr>
    </w:p>
    <w:p w14:paraId="219222D0" w14:textId="77777777" w:rsidR="00D5277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14:paraId="7E4E42DA" w14:textId="77777777" w:rsidR="00D52773" w:rsidRDefault="00B630D5">
      <w:pPr>
        <w:pStyle w:val="Default"/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oświadcza, że posiada umiejętności, kwalifikacje i możliwości konieczne dla prawidłowego wykonywania umowy oraz że będzie w stanie należycie wykonywać na rzecz Zleceniodawcy, przedmiot umowy zgodnie z warunkami zawartymi w programie i w niniejszej umowie.</w:t>
      </w:r>
    </w:p>
    <w:p w14:paraId="1B67955E" w14:textId="77777777" w:rsidR="00D5277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6FD9E779" w14:textId="440D8D79" w:rsidR="00D52773" w:rsidRDefault="00B630D5">
      <w:pPr>
        <w:pStyle w:val="Default"/>
        <w:numPr>
          <w:ilvl w:val="0"/>
          <w:numId w:val="14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asystenckie obejmują pomoc Asystenta w co najmniej jednej z dziedzin: w poruszaniu się, komunikowaniu, w czynnościach codziennych, w pełnieniu ról społecznych.</w:t>
      </w:r>
    </w:p>
    <w:p w14:paraId="1592133B" w14:textId="77777777" w:rsidR="00D52773" w:rsidRDefault="00B630D5">
      <w:pPr>
        <w:pStyle w:val="Default"/>
        <w:numPr>
          <w:ilvl w:val="0"/>
          <w:numId w:val="5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usług podstawowych wynikających z Programu, to pomoc asystenta w:</w:t>
      </w:r>
    </w:p>
    <w:p w14:paraId="1FF88518" w14:textId="56F925CF" w:rsidR="00D52773" w:rsidRDefault="00B630D5">
      <w:pPr>
        <w:pStyle w:val="Default"/>
        <w:spacing w:after="85" w:line="276" w:lineRule="auto"/>
        <w:ind w:left="720"/>
        <w:jc w:val="both"/>
      </w:pPr>
      <w:r>
        <w:rPr>
          <w:rFonts w:ascii="Times New Roman" w:hAnsi="Times New Roman" w:cs="Times New Roman"/>
        </w:rPr>
        <w:t>a) 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 sportowe itp.);</w:t>
      </w:r>
    </w:p>
    <w:p w14:paraId="1C16A836" w14:textId="77777777" w:rsidR="00D52773" w:rsidRDefault="00B630D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wyjściu, powrocie oraz/lub dojazdach na rehabilitację i zajęcia terapeutyczne;</w:t>
      </w:r>
    </w:p>
    <w:p w14:paraId="2C3FE5D4" w14:textId="77777777" w:rsidR="00D52773" w:rsidRDefault="00B630D5">
      <w:pPr>
        <w:pStyle w:val="Standard"/>
        <w:tabs>
          <w:tab w:val="left" w:pos="2519"/>
        </w:tabs>
        <w:spacing w:line="360" w:lineRule="auto"/>
        <w:ind w:left="1757" w:hanging="107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c) zakupach, z zastrzeżeniem aktywnego udziału uczestnika Programu przy ich  realizacji;</w:t>
      </w:r>
    </w:p>
    <w:p w14:paraId="2A60B110" w14:textId="77777777" w:rsidR="00D52773" w:rsidRDefault="00B630D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załatwieniu spraw urzędowych;</w:t>
      </w:r>
    </w:p>
    <w:p w14:paraId="5A756B62" w14:textId="77777777" w:rsidR="00D52773" w:rsidRDefault="00B630D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e) nawiązaniu kontaktu/współpracy z różnego rodzaju organizacjami;</w:t>
      </w:r>
    </w:p>
    <w:p w14:paraId="65A56DC2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korzystaniu z dóbr kultury (tj. muzeum, teatr, kino, galerie sztuki, wystawy itp.).</w:t>
      </w:r>
    </w:p>
    <w:p w14:paraId="16709F8B" w14:textId="77777777" w:rsidR="00D52773" w:rsidRDefault="00B630D5">
      <w:pPr>
        <w:pStyle w:val="Default"/>
        <w:numPr>
          <w:ilvl w:val="0"/>
          <w:numId w:val="5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Asystent ma prawo odmówić zrealizowania usług:</w:t>
      </w:r>
    </w:p>
    <w:p w14:paraId="79A558D5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sytuacjach zagrażających życiu lub zdrowiu osoby niepełnosprawnej jak i Asystenta ;</w:t>
      </w:r>
    </w:p>
    <w:p w14:paraId="574DCC34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przypadkach, w których okoliczności wskazują na możliwość łamania przepisów prawa.</w:t>
      </w:r>
    </w:p>
    <w:p w14:paraId="5E9FC539" w14:textId="77777777" w:rsidR="00D52773" w:rsidRDefault="00B630D5">
      <w:pPr>
        <w:pStyle w:val="Default"/>
        <w:numPr>
          <w:ilvl w:val="0"/>
          <w:numId w:val="5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Programu nie są prowadzone usługi opiekuńcze oraz specjalistyczne usługi opiekuńcze, o których mowa w ustawie z dnia 12 marca 2004 r. o pomocy społecznej.</w:t>
      </w:r>
    </w:p>
    <w:p w14:paraId="325E0FD9" w14:textId="039B6094" w:rsidR="00D52773" w:rsidRDefault="00B630D5">
      <w:pPr>
        <w:pStyle w:val="Default"/>
        <w:numPr>
          <w:ilvl w:val="0"/>
          <w:numId w:val="5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niepełnosprawna nie może wymagać od Asystenta świadczenia usług innych niż wymienione w ust. 2 niniejszego paragrafu oraz innych niż wynikające z Programu „Asystent osobisty osoby niepełnosprawnej” edycja 2021.</w:t>
      </w:r>
    </w:p>
    <w:p w14:paraId="5D92C023" w14:textId="77777777" w:rsidR="00D52773" w:rsidRDefault="00B630D5">
      <w:pPr>
        <w:pStyle w:val="Default"/>
        <w:numPr>
          <w:ilvl w:val="0"/>
          <w:numId w:val="5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Realizując usługi Asystent kieruje się poniższymi zasadami:</w:t>
      </w:r>
    </w:p>
    <w:p w14:paraId="61E1E36B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zasada akceptacji – oparta na zasadach tolerancji, poszanowania godności swobody wyboru wartości i celów życiowych osób niepełnosprawnych;</w:t>
      </w:r>
    </w:p>
    <w:p w14:paraId="31DE5E82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zasada indywidualnego podejścia do osoby niepełnosprawnej, z uwzględnieniem jej praw          i potrzeb;</w:t>
      </w:r>
    </w:p>
    <w:p w14:paraId="3ADC6483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zasada poufności – respektowania prywatności i nieujawniania informacji uzyskanych od osób niepełnosprawnych bez jego wiedzy i zgody osobom trzecim (z wyłączeniem wyjątków wynikających z przepisów obowiązującego prawa);</w:t>
      </w:r>
    </w:p>
    <w:p w14:paraId="3408D3C7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d) zasada prawa do samostanowienia – prawo osoby niepełnosprawnej do wolności                          i odpowiedzialności za swoje życie (z wyłączeniem sytuacji zagrożenia zdrowia i życia);</w:t>
      </w:r>
    </w:p>
    <w:p w14:paraId="51B13922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zasada obiektywizmu (nieoceniania) – wszechstronne, oparte na profesjonalnej wiedzy rozpatrywanie każdej sytuacji, nie dokonywanie osądów podczas analizy sytuacji;</w:t>
      </w:r>
    </w:p>
    <w:p w14:paraId="16E99DE7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zasada dobra rodziny i poszczególnych jej członków – uwzględnienie podczas realizacji usług korzyści poszczególnych członków środowiska rodzinnego osoby niepełnosprawnej;</w:t>
      </w:r>
    </w:p>
    <w:p w14:paraId="1B5B6483" w14:textId="77777777" w:rsidR="00D52773" w:rsidRDefault="00B630D5">
      <w:pPr>
        <w:pStyle w:val="Default"/>
        <w:numPr>
          <w:ilvl w:val="0"/>
          <w:numId w:val="5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zobowiązuje się świadczyć usługi rzetelnie, w terminie, z zachowaniem należytej staranności, przy pełnym wykorzystaniu swojej wiedzy.</w:t>
      </w:r>
    </w:p>
    <w:p w14:paraId="1C2BB4E8" w14:textId="77777777" w:rsidR="00D52773" w:rsidRDefault="00B630D5">
      <w:pPr>
        <w:pStyle w:val="Default"/>
        <w:numPr>
          <w:ilvl w:val="0"/>
          <w:numId w:val="5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zobowiązuje się świadczyć usługi osobiście bez udziału podwykonawców lub osób trzecich.</w:t>
      </w:r>
    </w:p>
    <w:p w14:paraId="53C7EE6A" w14:textId="77777777" w:rsidR="00D5277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381232F2" w14:textId="77777777" w:rsidR="00D52773" w:rsidRDefault="00B630D5">
      <w:pPr>
        <w:pStyle w:val="Default"/>
        <w:numPr>
          <w:ilvl w:val="0"/>
          <w:numId w:val="15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asystenckie finansowane są ze środków Solidarnościowego Funduszu Wsparcia Osób Niepełnosprawnych zwanego „Funduszem Solidarnościowym”.</w:t>
      </w:r>
    </w:p>
    <w:p w14:paraId="2D3950F9" w14:textId="13E383FE" w:rsidR="00D52773" w:rsidRDefault="00B630D5">
      <w:pPr>
        <w:pStyle w:val="Default"/>
        <w:numPr>
          <w:ilvl w:val="0"/>
          <w:numId w:val="6"/>
        </w:numPr>
        <w:spacing w:after="85" w:line="276" w:lineRule="auto"/>
        <w:jc w:val="both"/>
      </w:pPr>
      <w:r>
        <w:rPr>
          <w:rFonts w:ascii="Times New Roman" w:hAnsi="Times New Roman" w:cs="Times New Roman"/>
        </w:rPr>
        <w:t xml:space="preserve">Wynagrodzenie dla Zleceniobiorcy świadczącego usługi asystenckie wynosi </w:t>
      </w:r>
      <w:r>
        <w:rPr>
          <w:rFonts w:ascii="Times New Roman" w:hAnsi="Times New Roman" w:cs="Times New Roman"/>
          <w:b/>
          <w:bCs/>
        </w:rPr>
        <w:t>………. złotych</w:t>
      </w:r>
      <w:r>
        <w:rPr>
          <w:rFonts w:ascii="Times New Roman" w:hAnsi="Times New Roman" w:cs="Times New Roman"/>
        </w:rPr>
        <w:t xml:space="preserve"> brutto </w:t>
      </w:r>
      <w:r>
        <w:rPr>
          <w:rFonts w:ascii="Times New Roman" w:hAnsi="Times New Roman" w:cs="Times New Roman"/>
          <w:i/>
          <w:iCs/>
        </w:rPr>
        <w:t>(słownie: ……………..)</w:t>
      </w:r>
      <w:r>
        <w:rPr>
          <w:rFonts w:ascii="Times New Roman" w:hAnsi="Times New Roman" w:cs="Times New Roman"/>
        </w:rPr>
        <w:t xml:space="preserve"> za jedną godzinę zegarową pracy.</w:t>
      </w:r>
    </w:p>
    <w:p w14:paraId="0AE418E2" w14:textId="77777777" w:rsidR="00D52773" w:rsidRDefault="00B630D5">
      <w:pPr>
        <w:pStyle w:val="Default"/>
        <w:numPr>
          <w:ilvl w:val="0"/>
          <w:numId w:val="6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 miesiąc świadczenia usług Zleceniobiorcy będzie przysługiwało wynagrodzenie              w wysokości, która zostanie obliczona uwzględniając ilość godzin faktycznie świadczonych usług, które zostały udokumentowane zgodnie z warunkami umowy w danym miesiącu kalendarzowym oraz kosztu za jedną godzinę zegarową świadczenia usług.</w:t>
      </w:r>
    </w:p>
    <w:p w14:paraId="6B9B40F5" w14:textId="77777777" w:rsidR="00D52773" w:rsidRDefault="00B630D5">
      <w:pPr>
        <w:pStyle w:val="Default"/>
        <w:numPr>
          <w:ilvl w:val="0"/>
          <w:numId w:val="6"/>
        </w:numPr>
        <w:spacing w:after="85" w:line="276" w:lineRule="auto"/>
        <w:jc w:val="both"/>
      </w:pPr>
      <w:r>
        <w:rPr>
          <w:rFonts w:ascii="Times New Roman" w:hAnsi="Times New Roman" w:cs="Times New Roman"/>
        </w:rPr>
        <w:t>Strony przyjmują, że koszt za jedną godzinę zegarową świadczenia usług stanowi koszt brutto, tj.  z kwoty tej zostaną pokryte wszystkie obciążenia z tytułu ubezpieczeń społecznych, ubezpieczeń zdrowotnych, funduszu pracy, funduszu wypadkowego, należnych podatków itd., jeżeli wystąpi obowiązek ich zapłaty przez Zleceniodawcę, a także wynagrodzenia płaconego Zleceniobiorcy.</w:t>
      </w:r>
    </w:p>
    <w:p w14:paraId="3E17F34F" w14:textId="1A4B70DB" w:rsidR="00D52773" w:rsidRDefault="00B630D5">
      <w:pPr>
        <w:pStyle w:val="Default"/>
        <w:numPr>
          <w:ilvl w:val="0"/>
          <w:numId w:val="6"/>
        </w:numPr>
        <w:spacing w:after="85" w:line="276" w:lineRule="auto"/>
        <w:jc w:val="both"/>
      </w:pPr>
      <w:r>
        <w:rPr>
          <w:rFonts w:ascii="Times New Roman" w:hAnsi="Times New Roman" w:cs="Times New Roman"/>
        </w:rPr>
        <w:t>Należność za usługę pokrywana jest przez realizatora Programu, na podstawie przedłożonej do</w:t>
      </w:r>
      <w:r>
        <w:rPr>
          <w:rFonts w:ascii="Times New Roman" w:hAnsi="Times New Roman" w:cs="Times New Roman"/>
          <w:b/>
          <w:bCs/>
        </w:rPr>
        <w:t xml:space="preserve"> 5-tego dnia każdego miesiąca</w:t>
      </w:r>
      <w:r>
        <w:rPr>
          <w:rFonts w:ascii="Times New Roman" w:hAnsi="Times New Roman" w:cs="Times New Roman"/>
        </w:rPr>
        <w:t xml:space="preserve"> za miesiąc poprzedni, Karty/Kart realizacji usługi asystenckiej w ramach Programu „Asystent osobisty osoby niepełnosprawnej” podpisanej przez uczestnika Programu.</w:t>
      </w:r>
    </w:p>
    <w:p w14:paraId="37DE04BA" w14:textId="77777777" w:rsidR="00D52773" w:rsidRDefault="00B630D5">
      <w:pPr>
        <w:pStyle w:val="Default"/>
        <w:numPr>
          <w:ilvl w:val="0"/>
          <w:numId w:val="6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Asystenta za świadczone usługi płacone będzie w terminie 7 dni od daty dostarczenia przez Zleceniobiorcę niżej wymienionych dokumentów:</w:t>
      </w:r>
    </w:p>
    <w:p w14:paraId="5B68240B" w14:textId="77777777" w:rsidR="00D52773" w:rsidRDefault="00B630D5">
      <w:pPr>
        <w:pStyle w:val="Default"/>
        <w:spacing w:after="85" w:line="276" w:lineRule="auto"/>
        <w:ind w:left="720"/>
        <w:jc w:val="both"/>
      </w:pPr>
      <w:r>
        <w:rPr>
          <w:rFonts w:ascii="Times New Roman" w:hAnsi="Times New Roman" w:cs="Times New Roman"/>
        </w:rPr>
        <w:t>a)  karty/kart realizacji usługi asystenckiej w ramach Programu „Asystent osobisty osoby niepełnosprawnej” podpisanej przez uczestnika Programu,</w:t>
      </w:r>
    </w:p>
    <w:p w14:paraId="453B96FB" w14:textId="2562935F" w:rsidR="00D52773" w:rsidRDefault="00B630D5">
      <w:pPr>
        <w:pStyle w:val="Default"/>
        <w:spacing w:after="85" w:line="276" w:lineRule="auto"/>
        <w:ind w:left="720"/>
        <w:jc w:val="both"/>
      </w:pPr>
      <w:r>
        <w:rPr>
          <w:rFonts w:ascii="Times New Roman" w:hAnsi="Times New Roman" w:cs="Times New Roman"/>
        </w:rPr>
        <w:t xml:space="preserve">b) protokołu odbioru wykonanej w danym miesiącu usługi, </w:t>
      </w:r>
    </w:p>
    <w:p w14:paraId="1A1C04FC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rachunku za wykonaną usługę.</w:t>
      </w:r>
    </w:p>
    <w:p w14:paraId="3FF7FD4E" w14:textId="77777777" w:rsidR="00D52773" w:rsidRDefault="00B630D5">
      <w:pPr>
        <w:pStyle w:val="Default"/>
        <w:numPr>
          <w:ilvl w:val="0"/>
          <w:numId w:val="6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przedłożeniu żądanych dokumentów płatność regulowana będzie przelewem na konto Zleceniobiorcy wskazane w rachunku za usługę.  </w:t>
      </w:r>
    </w:p>
    <w:p w14:paraId="27BD774C" w14:textId="77777777" w:rsidR="00D52773" w:rsidRDefault="00B630D5">
      <w:pPr>
        <w:pStyle w:val="Default"/>
        <w:numPr>
          <w:ilvl w:val="0"/>
          <w:numId w:val="6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Zleceniodawca zastrzega sobie możliwość późniejszego rozliczenia się ze Zleceniobiorcą      w miarę posiadania środków finansowych na koncie Programu przekazywanych przez Wojewodę Podkarpackiego. Zleceniobiorca nie będzie z tego tytułu naliczał odsetek.</w:t>
      </w:r>
    </w:p>
    <w:p w14:paraId="2A966FE9" w14:textId="77777777" w:rsidR="00D52773" w:rsidRDefault="00B630D5">
      <w:pPr>
        <w:pStyle w:val="Default"/>
        <w:numPr>
          <w:ilvl w:val="0"/>
          <w:numId w:val="6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Rozliczanie usług Asystenta odbywa się w systemie płatności za godzinę świadczenia usługi.</w:t>
      </w:r>
    </w:p>
    <w:p w14:paraId="684FF431" w14:textId="77777777" w:rsidR="00D52773" w:rsidRDefault="00B630D5">
      <w:pPr>
        <w:pStyle w:val="Default"/>
        <w:numPr>
          <w:ilvl w:val="0"/>
          <w:numId w:val="6"/>
        </w:numPr>
        <w:spacing w:after="85" w:line="276" w:lineRule="auto"/>
        <w:jc w:val="both"/>
      </w:pPr>
      <w:r>
        <w:rPr>
          <w:rFonts w:ascii="Times New Roman" w:hAnsi="Times New Roman" w:cs="Times New Roman"/>
        </w:rPr>
        <w:t>Zleceniobiorcy nie przysługuje zwrot kosztów przejazdu do klientów – osób niepełnosprawnych oraz powrotu do miejsca zamieszkania ani roszczenie o zwrot innych kosztów, poniesionych w związku ze świadczeniem usług.</w:t>
      </w:r>
    </w:p>
    <w:p w14:paraId="5E57DEA1" w14:textId="77777777" w:rsidR="00D52773" w:rsidRDefault="00B630D5">
      <w:pPr>
        <w:pStyle w:val="Default"/>
        <w:numPr>
          <w:ilvl w:val="0"/>
          <w:numId w:val="6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Programu ubezpiecza Asystentów od odpowiedzialności cywilnej.</w:t>
      </w:r>
    </w:p>
    <w:p w14:paraId="6C04B6BA" w14:textId="77777777" w:rsidR="00D52773" w:rsidRDefault="00D52773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</w:p>
    <w:p w14:paraId="0BE30186" w14:textId="77777777" w:rsidR="00D5277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14:paraId="1EBE2036" w14:textId="77777777" w:rsidR="00D52773" w:rsidRDefault="00B630D5">
      <w:pPr>
        <w:pStyle w:val="Default"/>
        <w:numPr>
          <w:ilvl w:val="0"/>
          <w:numId w:val="16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Zleceniobiorcy należy:</w:t>
      </w:r>
    </w:p>
    <w:p w14:paraId="7EE689BC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rzetelne wykonywanie zadań związanych ze świadczeniem usług asystenckich;</w:t>
      </w:r>
    </w:p>
    <w:p w14:paraId="6D3EF47E" w14:textId="51BC6D2A" w:rsidR="00D52773" w:rsidRDefault="00B630D5">
      <w:pPr>
        <w:pStyle w:val="Default"/>
        <w:spacing w:after="85" w:line="276" w:lineRule="auto"/>
        <w:ind w:left="720"/>
        <w:jc w:val="both"/>
      </w:pPr>
      <w:r>
        <w:rPr>
          <w:rFonts w:ascii="Times New Roman" w:hAnsi="Times New Roman" w:cs="Times New Roman"/>
        </w:rPr>
        <w:t>b)comiesięczne dostarczenie prawidłowo wypełnionej i podpisanej przez osoby niepełnosprawne (na rzecz których pełnione są świadczenia) karty pracy asystenta oraz sprawozdania miesięcznego,  najpóźniej  do 5-tego dnia każdego miesiąca za miesiąc poprzedni, do siedziby Zleceniodawcy.</w:t>
      </w:r>
    </w:p>
    <w:p w14:paraId="23368813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niezwłocznego informowania Zleceniodawcy o:</w:t>
      </w:r>
    </w:p>
    <w:p w14:paraId="7E0F15F1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wszelkich przeszkodach w wykonywaniu zlecenia,</w:t>
      </w:r>
    </w:p>
    <w:p w14:paraId="23C9C4F9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zmianach, jakie zaszły po jego stronie, w tym w odniesieniu do treści oświadczeń, jakie złożył Zleceniodawcy w ofercie lub przed zawarciem Umowy.</w:t>
      </w:r>
    </w:p>
    <w:p w14:paraId="0E965934" w14:textId="77777777" w:rsidR="00D52773" w:rsidRDefault="00B630D5">
      <w:pPr>
        <w:pStyle w:val="Default"/>
        <w:numPr>
          <w:ilvl w:val="0"/>
          <w:numId w:val="7"/>
        </w:numPr>
        <w:spacing w:after="85"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Zleceniobiorca ponosi pełną odpowiedzialność za szkody wyrządzone Zleceniodawcy jak               i osobom trzecim (w tym osobom niepełnosprawnym na rzecz których świadczone są usługi) w związku z niewykonaniem lub nienależytym wykonaniem całości lub części niniejszej umowy.</w:t>
      </w:r>
    </w:p>
    <w:p w14:paraId="38E8E413" w14:textId="77777777" w:rsidR="00D5277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598291FB" w14:textId="77777777" w:rsidR="00D52773" w:rsidRDefault="00B630D5">
      <w:pPr>
        <w:pStyle w:val="Textbody"/>
        <w:numPr>
          <w:ilvl w:val="0"/>
          <w:numId w:val="17"/>
        </w:numPr>
        <w:spacing w:after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Zleceniobiorca jest  </w:t>
      </w:r>
      <w:proofErr w:type="spellStart"/>
      <w:r>
        <w:rPr>
          <w:rFonts w:ascii="Times New Roman" w:hAnsi="Times New Roman" w:cs="Times New Roman"/>
        </w:rPr>
        <w:t>zobowiązany</w:t>
      </w:r>
      <w:proofErr w:type="spellEnd"/>
      <w:r>
        <w:rPr>
          <w:rFonts w:ascii="Times New Roman" w:hAnsi="Times New Roman" w:cs="Times New Roman"/>
        </w:rPr>
        <w:t xml:space="preserve"> do nieujawniania  i nie wykorzystywania informacji   chronionych, w tym danych osobowych </w:t>
      </w:r>
      <w:proofErr w:type="spellStart"/>
      <w:r>
        <w:rPr>
          <w:rFonts w:ascii="Times New Roman" w:hAnsi="Times New Roman" w:cs="Times New Roman"/>
        </w:rPr>
        <w:t>uczestników</w:t>
      </w:r>
      <w:proofErr w:type="spellEnd"/>
      <w:r>
        <w:rPr>
          <w:rFonts w:ascii="Times New Roman" w:hAnsi="Times New Roman" w:cs="Times New Roman"/>
        </w:rPr>
        <w:t xml:space="preserve">  Programu, do </w:t>
      </w:r>
      <w:proofErr w:type="spellStart"/>
      <w:r>
        <w:rPr>
          <w:rFonts w:ascii="Times New Roman" w:hAnsi="Times New Roman" w:cs="Times New Roman"/>
        </w:rPr>
        <w:t>których</w:t>
      </w:r>
      <w:proofErr w:type="spellEnd"/>
      <w:r>
        <w:rPr>
          <w:rFonts w:ascii="Times New Roman" w:hAnsi="Times New Roman" w:cs="Times New Roman"/>
        </w:rPr>
        <w:t xml:space="preserve"> uzyskał </w:t>
      </w:r>
      <w:proofErr w:type="spellStart"/>
      <w:r>
        <w:rPr>
          <w:rFonts w:ascii="Times New Roman" w:hAnsi="Times New Roman" w:cs="Times New Roman"/>
        </w:rPr>
        <w:t>dostęp</w:t>
      </w:r>
      <w:proofErr w:type="spellEnd"/>
      <w:r>
        <w:rPr>
          <w:rFonts w:ascii="Times New Roman" w:hAnsi="Times New Roman" w:cs="Times New Roman"/>
        </w:rPr>
        <w:t xml:space="preserve">           w </w:t>
      </w:r>
      <w:proofErr w:type="spellStart"/>
      <w:r>
        <w:rPr>
          <w:rFonts w:ascii="Times New Roman" w:hAnsi="Times New Roman" w:cs="Times New Roman"/>
        </w:rPr>
        <w:t>związku</w:t>
      </w:r>
      <w:proofErr w:type="spellEnd"/>
      <w:r>
        <w:rPr>
          <w:rFonts w:ascii="Times New Roman" w:hAnsi="Times New Roman" w:cs="Times New Roman"/>
        </w:rPr>
        <w:t xml:space="preserve"> z wykonywaniem </w:t>
      </w:r>
      <w:proofErr w:type="spellStart"/>
      <w:r>
        <w:rPr>
          <w:rFonts w:ascii="Times New Roman" w:hAnsi="Times New Roman" w:cs="Times New Roman"/>
        </w:rPr>
        <w:t>czynności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objętych</w:t>
      </w:r>
      <w:proofErr w:type="spellEnd"/>
      <w:r>
        <w:rPr>
          <w:rFonts w:ascii="Times New Roman" w:hAnsi="Times New Roman" w:cs="Times New Roman"/>
        </w:rPr>
        <w:t xml:space="preserve"> niniejszą umową. </w:t>
      </w:r>
      <w:proofErr w:type="spellStart"/>
      <w:r>
        <w:rPr>
          <w:rFonts w:ascii="Times New Roman" w:hAnsi="Times New Roman" w:cs="Times New Roman"/>
        </w:rPr>
        <w:t>Obowiązek</w:t>
      </w:r>
      <w:proofErr w:type="spellEnd"/>
      <w:r>
        <w:rPr>
          <w:rFonts w:ascii="Times New Roman" w:hAnsi="Times New Roman" w:cs="Times New Roman"/>
        </w:rPr>
        <w:t xml:space="preserve"> ten jest nieograniczony w czasie.</w:t>
      </w:r>
    </w:p>
    <w:p w14:paraId="0127254D" w14:textId="77777777" w:rsidR="00D52773" w:rsidRDefault="00B630D5">
      <w:pPr>
        <w:pStyle w:val="Textbody"/>
        <w:numPr>
          <w:ilvl w:val="0"/>
          <w:numId w:val="8"/>
        </w:numPr>
        <w:spacing w:after="8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Zleceniobiorca </w:t>
      </w:r>
      <w:proofErr w:type="spellStart"/>
      <w:r>
        <w:rPr>
          <w:rFonts w:ascii="Times New Roman" w:hAnsi="Times New Roman" w:cs="Times New Roman"/>
        </w:rPr>
        <w:t>może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przetwarzac</w:t>
      </w:r>
      <w:proofErr w:type="spellEnd"/>
      <w:r>
        <w:rPr>
          <w:rFonts w:ascii="Times New Roman" w:hAnsi="Times New Roman" w:cs="Times New Roman"/>
        </w:rPr>
        <w:t xml:space="preserve">́ dane osobowe </w:t>
      </w:r>
      <w:proofErr w:type="spellStart"/>
      <w:r>
        <w:rPr>
          <w:rFonts w:ascii="Times New Roman" w:hAnsi="Times New Roman" w:cs="Times New Roman"/>
        </w:rPr>
        <w:t>wyłącznie</w:t>
      </w:r>
      <w:proofErr w:type="spellEnd"/>
      <w:r>
        <w:rPr>
          <w:rFonts w:ascii="Times New Roman" w:hAnsi="Times New Roman" w:cs="Times New Roman"/>
        </w:rPr>
        <w:t xml:space="preserve"> w zakresie i celu przewidzianym w </w:t>
      </w:r>
      <w:r>
        <w:rPr>
          <w:rFonts w:ascii="Times New Roman" w:hAnsi="Times New Roman" w:cs="Times New Roman"/>
          <w:b/>
          <w:bCs/>
        </w:rPr>
        <w:t>umowie o powierzenie przetwarzania danych osobowych</w:t>
      </w:r>
      <w:r>
        <w:rPr>
          <w:rFonts w:ascii="Times New Roman" w:hAnsi="Times New Roman" w:cs="Times New Roman"/>
        </w:rPr>
        <w:t xml:space="preserve">, do zawarcia </w:t>
      </w:r>
      <w:proofErr w:type="spellStart"/>
      <w:r>
        <w:rPr>
          <w:rFonts w:ascii="Times New Roman" w:hAnsi="Times New Roman" w:cs="Times New Roman"/>
        </w:rPr>
        <w:t>której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zobowiązany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będzie</w:t>
      </w:r>
      <w:proofErr w:type="spellEnd"/>
      <w:r>
        <w:rPr>
          <w:rFonts w:ascii="Times New Roman" w:hAnsi="Times New Roman" w:cs="Times New Roman"/>
        </w:rPr>
        <w:t xml:space="preserve"> przed </w:t>
      </w:r>
      <w:proofErr w:type="spellStart"/>
      <w:r>
        <w:rPr>
          <w:rFonts w:ascii="Times New Roman" w:hAnsi="Times New Roman" w:cs="Times New Roman"/>
        </w:rPr>
        <w:t>rozpoczęciem</w:t>
      </w:r>
      <w:proofErr w:type="spellEnd"/>
      <w:r>
        <w:rPr>
          <w:rFonts w:ascii="Times New Roman" w:hAnsi="Times New Roman" w:cs="Times New Roman"/>
        </w:rPr>
        <w:t xml:space="preserve"> wykonywania usługi.</w:t>
      </w:r>
    </w:p>
    <w:p w14:paraId="55CEA9A7" w14:textId="77777777" w:rsidR="00D52773" w:rsidRDefault="00D52773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</w:rPr>
      </w:pPr>
    </w:p>
    <w:p w14:paraId="744F4BB9" w14:textId="77777777" w:rsidR="00D5277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2118FEA1" w14:textId="77777777" w:rsidR="00D52773" w:rsidRDefault="00B630D5">
      <w:pPr>
        <w:pStyle w:val="Default"/>
        <w:numPr>
          <w:ilvl w:val="0"/>
          <w:numId w:val="18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 jest uprawniony do dokonywania kontroli wykonywania przez Zleceniobiorcę czynności objętych niniejszą umową, w tym do żądania wyjaśnień.</w:t>
      </w:r>
    </w:p>
    <w:p w14:paraId="56ED3B3B" w14:textId="77777777" w:rsidR="00D52773" w:rsidRDefault="00D52773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</w:p>
    <w:p w14:paraId="660630FB" w14:textId="77777777" w:rsidR="00D5277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9</w:t>
      </w:r>
    </w:p>
    <w:p w14:paraId="1691F244" w14:textId="3728D1B9" w:rsidR="00D52773" w:rsidRDefault="00B630D5">
      <w:pPr>
        <w:pStyle w:val="Default"/>
        <w:numPr>
          <w:ilvl w:val="0"/>
          <w:numId w:val="19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rozwiązana przez Zleceniodawcę ze skutkiem natychmiastowym z ważnych powodów w tym w szczególności, w przypadku:</w:t>
      </w:r>
    </w:p>
    <w:p w14:paraId="7807CF73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nienależytego wykonywania przedmiotu niniejszej umowy,</w:t>
      </w:r>
    </w:p>
    <w:p w14:paraId="5EAE6A2F" w14:textId="13AC1E16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wszczęcia przeciwko Zleceniobiorcy postępowania karnego, mającego związek z realizacją niniejszej umowy,</w:t>
      </w:r>
    </w:p>
    <w:p w14:paraId="642C6D35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zakończenia realizacji projektu,</w:t>
      </w:r>
    </w:p>
    <w:p w14:paraId="176665D2" w14:textId="77777777" w:rsidR="00D52773" w:rsidRDefault="00B630D5">
      <w:pPr>
        <w:pStyle w:val="Default"/>
        <w:spacing w:after="85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rozwiązania umowy o dofinansowanie dla projektu,</w:t>
      </w:r>
    </w:p>
    <w:p w14:paraId="4E5CDB6A" w14:textId="77777777" w:rsidR="00D52773" w:rsidRDefault="00B630D5">
      <w:pPr>
        <w:pStyle w:val="Default"/>
        <w:numPr>
          <w:ilvl w:val="0"/>
          <w:numId w:val="10"/>
        </w:numPr>
        <w:spacing w:after="85"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Strony mogą w każdym czasie, bez podawania powodów i bez ważnych powodów, wypowiedzieć Umowę z zachowaniem miesięcznego okresu wypowiedzenia.</w:t>
      </w:r>
    </w:p>
    <w:p w14:paraId="5B5A5F34" w14:textId="77777777" w:rsidR="00D52773" w:rsidRDefault="00D52773">
      <w:pPr>
        <w:pStyle w:val="Default"/>
        <w:spacing w:after="85" w:line="276" w:lineRule="auto"/>
        <w:jc w:val="both"/>
        <w:rPr>
          <w:rFonts w:ascii="Times New Roman" w:hAnsi="Times New Roman" w:cs="Times New Roman"/>
        </w:rPr>
      </w:pPr>
    </w:p>
    <w:p w14:paraId="350324BC" w14:textId="77777777" w:rsidR="00D52773" w:rsidRDefault="00B630D5">
      <w:pPr>
        <w:pStyle w:val="Default"/>
        <w:spacing w:after="85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14:paraId="54A507C7" w14:textId="1A96D594" w:rsidR="00D52773" w:rsidRDefault="00B630D5">
      <w:pPr>
        <w:pStyle w:val="Default"/>
        <w:numPr>
          <w:ilvl w:val="0"/>
          <w:numId w:val="20"/>
        </w:numPr>
        <w:spacing w:after="85" w:line="276" w:lineRule="auto"/>
        <w:jc w:val="both"/>
      </w:pPr>
      <w:r>
        <w:rPr>
          <w:rFonts w:ascii="Times New Roman" w:hAnsi="Times New Roman" w:cs="Times New Roman"/>
        </w:rPr>
        <w:t>Umowa zostaje zawarta na okres: od</w:t>
      </w:r>
      <w:r>
        <w:rPr>
          <w:rFonts w:ascii="Times New Roman" w:hAnsi="Times New Roman" w:cs="Times New Roman"/>
          <w:b/>
          <w:bCs/>
        </w:rPr>
        <w:t xml:space="preserve">  ………….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  <w:b/>
          <w:bCs/>
        </w:rPr>
        <w:t>31 grudnia 2021 roku.</w:t>
      </w:r>
    </w:p>
    <w:p w14:paraId="5A284212" w14:textId="77777777" w:rsidR="00D5277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spraw nieuregulowanych w umowie zastosowanie mają przepisy Kodeksu Cywilnego.</w:t>
      </w:r>
    </w:p>
    <w:p w14:paraId="557B9224" w14:textId="77777777" w:rsidR="00D52773" w:rsidRDefault="00B630D5">
      <w:pPr>
        <w:pStyle w:val="Default"/>
        <w:numPr>
          <w:ilvl w:val="0"/>
          <w:numId w:val="11"/>
        </w:numPr>
        <w:spacing w:after="85"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Ewentualne spory wynikające z realizacji niniejszej umowy lub jej dotyczące będą rozstrzygane przez sąd właściwy miejscowo dla Zleceniodawcy.</w:t>
      </w:r>
    </w:p>
    <w:p w14:paraId="00A2549C" w14:textId="77777777" w:rsidR="00D5277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umowy oraz wszelkie oświadczenia Stron wymagają formy pisemnej pod rygorem nieważności.</w:t>
      </w:r>
    </w:p>
    <w:p w14:paraId="6E949CDE" w14:textId="77777777" w:rsidR="00D5277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życiem w dniu jej podpisania.</w:t>
      </w:r>
    </w:p>
    <w:p w14:paraId="5652D354" w14:textId="77777777" w:rsidR="00D52773" w:rsidRDefault="00B630D5">
      <w:pPr>
        <w:pStyle w:val="Default"/>
        <w:numPr>
          <w:ilvl w:val="0"/>
          <w:numId w:val="11"/>
        </w:numPr>
        <w:spacing w:after="8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w dwóch jednobrzmiących egzemplarzach, jeden dla Zleceniobiorcy   i jeden dla Zleceniodawcy.</w:t>
      </w:r>
    </w:p>
    <w:p w14:paraId="42822B70" w14:textId="77777777" w:rsidR="00D52773" w:rsidRDefault="00D52773">
      <w:pPr>
        <w:pStyle w:val="Standard"/>
        <w:spacing w:after="113" w:line="276" w:lineRule="auto"/>
        <w:jc w:val="both"/>
        <w:rPr>
          <w:rFonts w:hint="eastAsia"/>
        </w:rPr>
      </w:pPr>
    </w:p>
    <w:p w14:paraId="16C92D13" w14:textId="77777777" w:rsidR="00D52773" w:rsidRDefault="00D52773">
      <w:pPr>
        <w:pStyle w:val="Standard"/>
        <w:spacing w:after="113" w:line="276" w:lineRule="auto"/>
        <w:jc w:val="both"/>
        <w:rPr>
          <w:rFonts w:hint="eastAsia"/>
        </w:rPr>
      </w:pPr>
    </w:p>
    <w:p w14:paraId="3ED2ED05" w14:textId="77777777" w:rsidR="00D52773" w:rsidRDefault="00B630D5">
      <w:pPr>
        <w:pStyle w:val="Standard"/>
        <w:spacing w:after="113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Zleceniodawca                                                                                            Zleceniobiorca</w:t>
      </w:r>
    </w:p>
    <w:p w14:paraId="3CDBBEB8" w14:textId="77777777" w:rsidR="00D52773" w:rsidRDefault="00D52773">
      <w:pPr>
        <w:pStyle w:val="Standard"/>
        <w:spacing w:after="113" w:line="276" w:lineRule="auto"/>
        <w:jc w:val="both"/>
        <w:rPr>
          <w:rFonts w:hint="eastAsia"/>
        </w:rPr>
      </w:pPr>
    </w:p>
    <w:p w14:paraId="553073E1" w14:textId="77777777" w:rsidR="00D52773" w:rsidRDefault="00D52773">
      <w:pPr>
        <w:pStyle w:val="Standard"/>
        <w:spacing w:after="113" w:line="276" w:lineRule="auto"/>
        <w:jc w:val="both"/>
        <w:rPr>
          <w:rFonts w:hint="eastAsia"/>
        </w:rPr>
      </w:pPr>
    </w:p>
    <w:p w14:paraId="3EDA732D" w14:textId="77777777" w:rsidR="00D52773" w:rsidRDefault="00B630D5">
      <w:pPr>
        <w:pStyle w:val="Standard"/>
        <w:spacing w:after="113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……………………………..  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…………………….………………..</w:t>
      </w:r>
    </w:p>
    <w:p w14:paraId="5D816986" w14:textId="77777777" w:rsidR="00D5277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8BA3443" w14:textId="77777777" w:rsidR="00D5277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A73CE79" w14:textId="77777777" w:rsidR="00D5277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7C4D385" w14:textId="77777777" w:rsidR="00D5277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4F36DCF" w14:textId="77777777" w:rsidR="00D5277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9C86588" w14:textId="77777777" w:rsidR="00D5277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7EBE93F" w14:textId="77777777" w:rsidR="00D5277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06003BC" w14:textId="77777777" w:rsidR="00D5277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E7C01DC" w14:textId="77777777" w:rsidR="00D5277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6604877" w14:textId="278C5773" w:rsidR="00D52773" w:rsidRDefault="00D52773">
      <w:pPr>
        <w:pStyle w:val="Standard"/>
        <w:spacing w:after="113"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D5277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F314" w14:textId="77777777" w:rsidR="00287B04" w:rsidRDefault="00287B04">
      <w:pPr>
        <w:rPr>
          <w:rFonts w:hint="eastAsia"/>
        </w:rPr>
      </w:pPr>
      <w:r>
        <w:separator/>
      </w:r>
    </w:p>
  </w:endnote>
  <w:endnote w:type="continuationSeparator" w:id="0">
    <w:p w14:paraId="30A35850" w14:textId="77777777" w:rsidR="00287B04" w:rsidRDefault="00287B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F610" w14:textId="77777777" w:rsidR="0052429F" w:rsidRDefault="00B630D5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B813" w14:textId="77777777" w:rsidR="00287B04" w:rsidRDefault="00287B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AB0A2F" w14:textId="77777777" w:rsidR="00287B04" w:rsidRDefault="00287B0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B5E7" w14:textId="2BF19393" w:rsidR="00B630D5" w:rsidRDefault="00B630D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DB72ED7" wp14:editId="4040BFF2">
          <wp:extent cx="6120130" cy="885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134D"/>
    <w:multiLevelType w:val="multilevel"/>
    <w:tmpl w:val="6958BF4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154EE1"/>
    <w:multiLevelType w:val="multilevel"/>
    <w:tmpl w:val="82E85E0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6E2E15"/>
    <w:multiLevelType w:val="multilevel"/>
    <w:tmpl w:val="45DEAC7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A57585"/>
    <w:multiLevelType w:val="multilevel"/>
    <w:tmpl w:val="7ABCFB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109AD"/>
    <w:multiLevelType w:val="multilevel"/>
    <w:tmpl w:val="C856130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8B60041"/>
    <w:multiLevelType w:val="multilevel"/>
    <w:tmpl w:val="C318118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B6101D"/>
    <w:multiLevelType w:val="multilevel"/>
    <w:tmpl w:val="A88EF2C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45155DF"/>
    <w:multiLevelType w:val="multilevel"/>
    <w:tmpl w:val="2DECFEE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1A75258"/>
    <w:multiLevelType w:val="multilevel"/>
    <w:tmpl w:val="77A2F49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BEA1D2E"/>
    <w:multiLevelType w:val="multilevel"/>
    <w:tmpl w:val="2B221C9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EB40104"/>
    <w:multiLevelType w:val="multilevel"/>
    <w:tmpl w:val="638694E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1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73"/>
    <w:rsid w:val="00140C5A"/>
    <w:rsid w:val="002432B8"/>
    <w:rsid w:val="00287B04"/>
    <w:rsid w:val="002A5CD0"/>
    <w:rsid w:val="004B5D54"/>
    <w:rsid w:val="00B630D5"/>
    <w:rsid w:val="00D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3228E"/>
  <w15:docId w15:val="{FDECDA9A-7DED-404B-8B86-C1758FEB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Calibri" w:eastAsia="SimSun" w:hAnsi="Calibri" w:cs="Mangal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trike w:val="0"/>
      <w:dstrike w:val="0"/>
      <w:sz w:val="22"/>
      <w:szCs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7">
    <w:name w:val="WW8Num7"/>
    <w:basedOn w:val="Bezlisty"/>
    <w:pPr>
      <w:numPr>
        <w:numId w:val="10"/>
      </w:numPr>
    </w:pPr>
  </w:style>
  <w:style w:type="numbering" w:customStyle="1" w:styleId="WW8Num8">
    <w:name w:val="WW8Num8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Czyż</cp:lastModifiedBy>
  <cp:revision>3</cp:revision>
  <cp:lastPrinted>2021-06-11T06:05:00Z</cp:lastPrinted>
  <dcterms:created xsi:type="dcterms:W3CDTF">2021-05-25T06:20:00Z</dcterms:created>
  <dcterms:modified xsi:type="dcterms:W3CDTF">2021-06-11T06:33:00Z</dcterms:modified>
</cp:coreProperties>
</file>