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30FA" w:rsidRDefault="004230FA" w:rsidP="004230FA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Załącznik nr 4</w:t>
      </w:r>
    </w:p>
    <w:p w:rsidR="004230FA" w:rsidRDefault="004230FA" w:rsidP="004230FA">
      <w:pPr>
        <w:jc w:val="right"/>
        <w:rPr>
          <w:rFonts w:ascii="Times New Roman" w:hAnsi="Times New Roman"/>
          <w:sz w:val="24"/>
          <w:szCs w:val="24"/>
        </w:rPr>
      </w:pPr>
    </w:p>
    <w:p w:rsidR="004230FA" w:rsidRDefault="004230FA" w:rsidP="004230FA">
      <w:pPr>
        <w:jc w:val="right"/>
        <w:rPr>
          <w:rFonts w:ascii="Times New Roman" w:hAnsi="Times New Roman"/>
          <w:sz w:val="24"/>
          <w:szCs w:val="24"/>
        </w:rPr>
      </w:pPr>
    </w:p>
    <w:p w:rsidR="004230FA" w:rsidRDefault="00AE0B31" w:rsidP="004230FA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Gminny Zespół Oświaty w Jednorożcu</w:t>
      </w:r>
    </w:p>
    <w:p w:rsidR="00AE0B31" w:rsidRDefault="00AE0B31" w:rsidP="004230FA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ul. Odrodzenia 13</w:t>
      </w:r>
    </w:p>
    <w:p w:rsidR="00AE0B31" w:rsidRPr="00B33D59" w:rsidRDefault="00AE0B31" w:rsidP="004230FA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06-323 Jednorożec</w:t>
      </w:r>
    </w:p>
    <w:p w:rsidR="004230FA" w:rsidRPr="00B33D59" w:rsidRDefault="004230FA" w:rsidP="004230FA">
      <w:pPr>
        <w:jc w:val="both"/>
        <w:rPr>
          <w:rFonts w:ascii="Times New Roman" w:hAnsi="Times New Roman"/>
        </w:rPr>
      </w:pPr>
    </w:p>
    <w:p w:rsidR="004230FA" w:rsidRDefault="004230FA" w:rsidP="004230FA">
      <w:pPr>
        <w:jc w:val="right"/>
        <w:rPr>
          <w:rFonts w:ascii="Times New Roman" w:hAnsi="Times New Roman"/>
          <w:sz w:val="24"/>
          <w:szCs w:val="24"/>
        </w:rPr>
      </w:pPr>
    </w:p>
    <w:p w:rsidR="004230FA" w:rsidRDefault="004230FA" w:rsidP="004230FA">
      <w:pPr>
        <w:rPr>
          <w:rFonts w:ascii="Times New Roman" w:hAnsi="Times New Roman"/>
          <w:sz w:val="24"/>
          <w:szCs w:val="24"/>
        </w:rPr>
      </w:pPr>
    </w:p>
    <w:p w:rsidR="004230FA" w:rsidRPr="009B30B8" w:rsidRDefault="004230FA" w:rsidP="004230FA">
      <w:pPr>
        <w:rPr>
          <w:rFonts w:ascii="Times New Roman" w:hAnsi="Times New Roman"/>
          <w:color w:val="000000"/>
          <w:sz w:val="24"/>
          <w:szCs w:val="24"/>
        </w:rPr>
      </w:pPr>
      <w:r w:rsidRPr="009B30B8">
        <w:rPr>
          <w:rFonts w:ascii="Times New Roman" w:hAnsi="Times New Roman"/>
          <w:color w:val="000000"/>
          <w:sz w:val="24"/>
          <w:szCs w:val="24"/>
        </w:rPr>
        <w:t>Link do postępowania na „</w:t>
      </w:r>
      <w:r w:rsidR="00AE0B31" w:rsidRPr="009B30B8">
        <w:rPr>
          <w:rFonts w:ascii="Times New Roman" w:hAnsi="Times New Roman"/>
          <w:b/>
          <w:sz w:val="24"/>
          <w:szCs w:val="24"/>
        </w:rPr>
        <w:t>Dostawa oleju opałowego w ilości 50 tys. litrów dla</w:t>
      </w:r>
      <w:r w:rsidR="009F56BE">
        <w:rPr>
          <w:rFonts w:ascii="Times New Roman" w:hAnsi="Times New Roman"/>
          <w:b/>
          <w:sz w:val="24"/>
          <w:szCs w:val="24"/>
        </w:rPr>
        <w:t xml:space="preserve"> potrzeb jednostek oświatowych,</w:t>
      </w:r>
      <w:bookmarkStart w:id="0" w:name="_GoBack"/>
      <w:bookmarkEnd w:id="0"/>
      <w:r w:rsidR="00B02E77">
        <w:rPr>
          <w:rFonts w:ascii="Times New Roman" w:hAnsi="Times New Roman"/>
          <w:b/>
          <w:sz w:val="24"/>
          <w:szCs w:val="24"/>
        </w:rPr>
        <w:t xml:space="preserve"> </w:t>
      </w:r>
      <w:r w:rsidR="00AE0B31" w:rsidRPr="009B30B8">
        <w:rPr>
          <w:rFonts w:ascii="Times New Roman" w:hAnsi="Times New Roman"/>
          <w:b/>
          <w:sz w:val="24"/>
          <w:szCs w:val="24"/>
        </w:rPr>
        <w:t>których organem prowadzącym jest Gmina Jednorożec</w:t>
      </w:r>
      <w:r w:rsidRPr="009B30B8">
        <w:rPr>
          <w:rFonts w:ascii="Times New Roman" w:hAnsi="Times New Roman"/>
          <w:color w:val="000000"/>
          <w:sz w:val="24"/>
          <w:szCs w:val="24"/>
        </w:rPr>
        <w:t>”</w:t>
      </w:r>
    </w:p>
    <w:p w:rsidR="005024A1" w:rsidRPr="009B30B8" w:rsidRDefault="009B30B8" w:rsidP="009B30B8">
      <w:pPr>
        <w:jc w:val="center"/>
        <w:rPr>
          <w:sz w:val="32"/>
          <w:szCs w:val="32"/>
        </w:rPr>
      </w:pPr>
      <w:r w:rsidRPr="009B30B8">
        <w:rPr>
          <w:rFonts w:ascii="Arial" w:hAnsi="Arial" w:cs="Arial"/>
          <w:sz w:val="32"/>
          <w:szCs w:val="32"/>
          <w:shd w:val="clear" w:color="auto" w:fill="FFFFFF"/>
        </w:rPr>
        <w:t>ocds-148610-c73ebd91-709c-11ed-abdb-a69c1593877c</w:t>
      </w:r>
    </w:p>
    <w:sectPr w:rsidR="005024A1" w:rsidRPr="009B30B8" w:rsidSect="00DD1C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0FA"/>
    <w:rsid w:val="004230FA"/>
    <w:rsid w:val="005024A1"/>
    <w:rsid w:val="00667A7D"/>
    <w:rsid w:val="006C62AE"/>
    <w:rsid w:val="009B30B8"/>
    <w:rsid w:val="009F56BE"/>
    <w:rsid w:val="00AE0B31"/>
    <w:rsid w:val="00B02E77"/>
    <w:rsid w:val="00DD1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B751E"/>
  <w15:chartTrackingRefBased/>
  <w15:docId w15:val="{5FFA9EE9-D30F-4E4E-8F15-E5552D0A7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0FA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</dc:creator>
  <cp:keywords/>
  <cp:lastModifiedBy>Admino</cp:lastModifiedBy>
  <cp:revision>6</cp:revision>
  <dcterms:created xsi:type="dcterms:W3CDTF">2022-11-30T10:06:00Z</dcterms:created>
  <dcterms:modified xsi:type="dcterms:W3CDTF">2022-11-30T11:49:00Z</dcterms:modified>
</cp:coreProperties>
</file>