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AA" w:rsidRPr="00D64290" w:rsidRDefault="00A44FAA" w:rsidP="00D642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B8" w:rsidRPr="00D64290" w:rsidRDefault="007458B8" w:rsidP="007458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Nr sprawy: ZSP1.2710.ZP 07.2020/PŁ/1003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 xml:space="preserve">Tomaszów </w:t>
      </w:r>
      <w:proofErr w:type="spellStart"/>
      <w:r w:rsidRPr="00D6429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64290">
        <w:rPr>
          <w:rFonts w:ascii="Times New Roman" w:hAnsi="Times New Roman" w:cs="Times New Roman"/>
          <w:sz w:val="24"/>
          <w:szCs w:val="24"/>
        </w:rPr>
        <w:t>., 0</w:t>
      </w:r>
      <w:r w:rsidR="001C3105">
        <w:rPr>
          <w:rFonts w:ascii="Times New Roman" w:hAnsi="Times New Roman" w:cs="Times New Roman"/>
          <w:sz w:val="24"/>
          <w:szCs w:val="24"/>
        </w:rPr>
        <w:t>3</w:t>
      </w:r>
      <w:r w:rsidRPr="00D6429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4290">
        <w:rPr>
          <w:rFonts w:ascii="Times New Roman" w:hAnsi="Times New Roman" w:cs="Times New Roman"/>
          <w:sz w:val="24"/>
          <w:szCs w:val="24"/>
        </w:rPr>
        <w:t xml:space="preserve">.2020 r.                         </w:t>
      </w:r>
    </w:p>
    <w:p w:rsidR="0085401D" w:rsidRPr="00D64290" w:rsidRDefault="0085401D" w:rsidP="00D642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B8" w:rsidRDefault="007458B8" w:rsidP="00D6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90" w:rsidRPr="00D64290" w:rsidRDefault="00D64290" w:rsidP="00D6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Zamawiający:</w:t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</w:r>
      <w:r w:rsidRPr="00D6429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64290" w:rsidRPr="00D64290" w:rsidRDefault="00D64290" w:rsidP="00D6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 xml:space="preserve">Zespół Szkół </w:t>
      </w:r>
      <w:bookmarkStart w:id="0" w:name="_Hlk53656002"/>
      <w:r w:rsidRPr="00D64290">
        <w:rPr>
          <w:rFonts w:ascii="Times New Roman" w:hAnsi="Times New Roman" w:cs="Times New Roman"/>
          <w:sz w:val="24"/>
          <w:szCs w:val="24"/>
        </w:rPr>
        <w:t xml:space="preserve">Ponadpodstawowych Nr 1 </w:t>
      </w:r>
    </w:p>
    <w:p w:rsidR="00D64290" w:rsidRPr="00D64290" w:rsidRDefault="00D64290" w:rsidP="00D6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im. T. Kościuszki w Tomaszowie Mazowieckim</w:t>
      </w:r>
    </w:p>
    <w:p w:rsidR="00D64290" w:rsidRPr="00D64290" w:rsidRDefault="00D64290" w:rsidP="00D6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ul. Św. Antoniego 29</w:t>
      </w:r>
    </w:p>
    <w:p w:rsidR="00D64290" w:rsidRPr="00D64290" w:rsidRDefault="00D64290" w:rsidP="00D6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97-200 Tomaszów Mazowiecki</w:t>
      </w:r>
    </w:p>
    <w:bookmarkEnd w:id="0"/>
    <w:p w:rsidR="0085401D" w:rsidRPr="00D64290" w:rsidRDefault="0085401D" w:rsidP="00D6429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290" w:rsidRDefault="00D64290" w:rsidP="00D64290">
      <w:pPr>
        <w:tabs>
          <w:tab w:val="left" w:pos="0"/>
        </w:tabs>
        <w:spacing w:after="0" w:line="240" w:lineRule="auto"/>
        <w:ind w:right="25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64290" w:rsidRPr="007458B8" w:rsidRDefault="002C7D1F" w:rsidP="00D64290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SZACOWANIE WARTOŚCI ZAMÓWIENIA</w:t>
      </w:r>
    </w:p>
    <w:p w:rsidR="00D64290" w:rsidRDefault="00D64290" w:rsidP="00D64290">
      <w:pPr>
        <w:tabs>
          <w:tab w:val="left" w:pos="0"/>
        </w:tabs>
        <w:spacing w:after="0" w:line="240" w:lineRule="auto"/>
        <w:ind w:right="25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5401D" w:rsidRPr="00D64290" w:rsidRDefault="0085401D" w:rsidP="00D64290">
      <w:pPr>
        <w:tabs>
          <w:tab w:val="left" w:pos="0"/>
        </w:tabs>
        <w:spacing w:after="0" w:line="240" w:lineRule="auto"/>
        <w:ind w:right="25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 xml:space="preserve">Zapytanie o przedstawienie wstępnych ofert cenowych niezbędnych do oszacowania wartości zamówienia zakupu sprzętu </w:t>
      </w:r>
      <w:r w:rsidR="00CB32C0">
        <w:rPr>
          <w:rFonts w:ascii="Times New Roman" w:hAnsi="Times New Roman" w:cs="Times New Roman"/>
          <w:sz w:val="24"/>
          <w:szCs w:val="24"/>
        </w:rPr>
        <w:t>z branży elektryczno - energetycznej</w:t>
      </w:r>
      <w:r w:rsidRPr="00D64290">
        <w:rPr>
          <w:rFonts w:ascii="Times New Roman" w:hAnsi="Times New Roman" w:cs="Times New Roman"/>
          <w:sz w:val="24"/>
          <w:szCs w:val="24"/>
        </w:rPr>
        <w:t xml:space="preserve"> w ramach projektu pn. </w:t>
      </w:r>
      <w:r w:rsidR="00D64290">
        <w:rPr>
          <w:rFonts w:ascii="Times New Roman" w:hAnsi="Times New Roman" w:cs="Times New Roman"/>
          <w:b/>
          <w:sz w:val="24"/>
          <w:szCs w:val="24"/>
        </w:rPr>
        <w:t>„Współpraca szkoły z </w:t>
      </w:r>
      <w:r w:rsidRPr="00D64290">
        <w:rPr>
          <w:rFonts w:ascii="Times New Roman" w:hAnsi="Times New Roman" w:cs="Times New Roman"/>
          <w:b/>
          <w:sz w:val="24"/>
          <w:szCs w:val="24"/>
        </w:rPr>
        <w:t>uczelnią –</w:t>
      </w:r>
      <w:r w:rsidR="00CB3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290">
        <w:rPr>
          <w:rFonts w:ascii="Times New Roman" w:hAnsi="Times New Roman" w:cs="Times New Roman"/>
          <w:b/>
          <w:sz w:val="24"/>
          <w:szCs w:val="24"/>
        </w:rPr>
        <w:t>branża elektroenergetyczna, technik elektryk grupa I, technik urządzeń i systemów energetyki odnawialnej grupa II”</w:t>
      </w:r>
      <w:r w:rsidRPr="00D64290">
        <w:rPr>
          <w:rFonts w:ascii="Times New Roman" w:hAnsi="Times New Roman" w:cs="Times New Roman"/>
          <w:sz w:val="24"/>
          <w:szCs w:val="24"/>
        </w:rPr>
        <w:t xml:space="preserve"> realizowanym przez Zespół Szkół Ponadpodstawowych nr 1 im. Tadeusza Kościus</w:t>
      </w:r>
      <w:r w:rsidR="00D64290">
        <w:rPr>
          <w:rFonts w:ascii="Times New Roman" w:hAnsi="Times New Roman" w:cs="Times New Roman"/>
          <w:sz w:val="24"/>
          <w:szCs w:val="24"/>
        </w:rPr>
        <w:t>zki w Tomaszowie Mazowieckim we </w:t>
      </w:r>
      <w:r w:rsidRPr="00D64290">
        <w:rPr>
          <w:rFonts w:ascii="Times New Roman" w:hAnsi="Times New Roman" w:cs="Times New Roman"/>
          <w:sz w:val="24"/>
          <w:szCs w:val="24"/>
        </w:rPr>
        <w:t>współpracy z Politechnika Łódzką współfinansowanym ze środków Programu Operacyjnego Wiedz</w:t>
      </w:r>
      <w:r w:rsidR="00CB32C0">
        <w:rPr>
          <w:rFonts w:ascii="Times New Roman" w:hAnsi="Times New Roman" w:cs="Times New Roman"/>
          <w:sz w:val="24"/>
          <w:szCs w:val="24"/>
        </w:rPr>
        <w:t>a</w:t>
      </w:r>
      <w:r w:rsidRPr="00D64290">
        <w:rPr>
          <w:rFonts w:ascii="Times New Roman" w:hAnsi="Times New Roman" w:cs="Times New Roman"/>
          <w:sz w:val="24"/>
          <w:szCs w:val="24"/>
        </w:rPr>
        <w:t xml:space="preserve">, Edukacja, Rozwój. </w:t>
      </w:r>
    </w:p>
    <w:p w:rsidR="00D64290" w:rsidRDefault="00D64290" w:rsidP="00D642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1D" w:rsidRDefault="00D64290" w:rsidP="00D642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90">
        <w:rPr>
          <w:rFonts w:ascii="Times New Roman" w:hAnsi="Times New Roman" w:cs="Times New Roman"/>
          <w:sz w:val="24"/>
          <w:szCs w:val="24"/>
        </w:rPr>
        <w:t>W związku z realizacją ww. projektu uprzejmie proszę o wskazanie propozycji cenowej za opisaną poniżej dostawę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290" w:rsidRPr="00D64290" w:rsidRDefault="00D64290" w:rsidP="00D642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260"/>
        <w:gridCol w:w="679"/>
        <w:gridCol w:w="30"/>
        <w:gridCol w:w="1334"/>
        <w:gridCol w:w="1070"/>
        <w:gridCol w:w="6"/>
        <w:gridCol w:w="1239"/>
      </w:tblGrid>
      <w:tr w:rsidR="00910A58" w:rsidRPr="00D64290" w:rsidTr="00F07701">
        <w:trPr>
          <w:trHeight w:val="872"/>
          <w:jc w:val="center"/>
        </w:trPr>
        <w:tc>
          <w:tcPr>
            <w:tcW w:w="333" w:type="pct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eastAsia="Calibri" w:hAnsi="Times New Roman" w:cs="Times New Roman"/>
                <w:color w:val="000000" w:themeColor="text1"/>
              </w:rPr>
              <w:t>Lp</w:t>
            </w:r>
            <w:r w:rsidRPr="00D64290">
              <w:rPr>
                <w:rFonts w:ascii="Times New Roman" w:eastAsia="Calibri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09" w:type="pct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eastAsia="Calibri" w:hAnsi="Times New Roman" w:cs="Times New Roman"/>
                <w:color w:val="000000" w:themeColor="text1"/>
              </w:rPr>
              <w:t>Nazwa asortymentu</w:t>
            </w:r>
          </w:p>
        </w:tc>
        <w:tc>
          <w:tcPr>
            <w:tcW w:w="1608" w:type="pct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eastAsia="Calibri" w:hAnsi="Times New Roman" w:cs="Times New Roman"/>
                <w:color w:val="000000" w:themeColor="text1"/>
              </w:rPr>
              <w:t>Parametry techniczno-eksploatacyjne/ Uwagi</w:t>
            </w:r>
          </w:p>
        </w:tc>
        <w:tc>
          <w:tcPr>
            <w:tcW w:w="335" w:type="pct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673" w:type="pct"/>
            <w:gridSpan w:val="2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</w:rPr>
              <w:t>Cena jednostkowa netto (zł)</w:t>
            </w:r>
          </w:p>
        </w:tc>
        <w:tc>
          <w:tcPr>
            <w:tcW w:w="528" w:type="pct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</w:rPr>
              <w:t>Cena jednostkowa brutto (zł)</w:t>
            </w:r>
          </w:p>
        </w:tc>
        <w:tc>
          <w:tcPr>
            <w:tcW w:w="614" w:type="pct"/>
            <w:gridSpan w:val="2"/>
            <w:shd w:val="clear" w:color="auto" w:fill="FFFFFF" w:themeFill="background1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</w:rPr>
              <w:t>Wartość (ilość x cena netto)</w:t>
            </w: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Zestaw domofonowy analogowy typu 4+n. (kaseta elektroniki, zasilacz, panel rozmowny dla minimum dwóch abonentów)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Uzas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12V/1A, Uwy1 15V/0.1A, Uwy2 12V/0.1A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Panele zewnętrzne BA 5/1 i 5/2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hAnsi="Times New Roman" w:cs="Times New Roman"/>
              </w:rPr>
              <w:t>LM-4S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Unifon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analogowy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Do systemu 4+n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Elektrozaczep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AC/DC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hAnsi="Times New Roman" w:cs="Times New Roman"/>
              </w:rPr>
              <w:t>ELEKTROZACZEP 20.0.00.E STANDARD STAŁY DO DRZWI LEWYCH 12V (=) DC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wkrętarka akumulatorowa z zapasowym akumulatorem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18 V 2 x 1,5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Ah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Rozdzielnica hermetyczna min 5 gniazd z </w:t>
            </w: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zabezpieczeniem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lastRenderedPageBreak/>
              <w:t>Gniazda okablowane - 3x230V (IP-54), 1x16A/5P (IP-54), 1x32A/5P (IP-54),</w:t>
            </w:r>
            <w:r w:rsidRPr="00D64290">
              <w:rPr>
                <w:b/>
                <w:bCs/>
                <w:sz w:val="22"/>
                <w:szCs w:val="22"/>
              </w:rPr>
              <w:t xml:space="preserve"> Wyposażenie: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lastRenderedPageBreak/>
              <w:t>- wyłącznik różnicowoprądowy trójfazowy 40A 4P 0,03mA LC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- 2 gniazda siłowe (32A 5P 400V / 16A 5P 400V) - bezpiecznik trójfazowy B20/3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- 3 gniazda 230V - bezpiecznik jednofazowy B16/1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(Posiadamy </w:t>
            </w:r>
            <w:proofErr w:type="spellStart"/>
            <w:r w:rsidRPr="00D64290">
              <w:rPr>
                <w:sz w:val="22"/>
                <w:szCs w:val="22"/>
              </w:rPr>
              <w:t>różnicówki</w:t>
            </w:r>
            <w:proofErr w:type="spellEnd"/>
            <w:r w:rsidRPr="00D64290">
              <w:rPr>
                <w:sz w:val="22"/>
                <w:szCs w:val="22"/>
              </w:rPr>
              <w:t xml:space="preserve"> 25A 40A 63A oraz bezpieczniki 6A 10A 16A 20A 25A 32A 40A 50A 63A charakterystyki C lub B)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GNIAZDA OKABLOWANE - WYŁĄCZNIKI DO SAMODZIELNEGO PODŁĄCZENIA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zamki kodowe OR-ZS-804 Zamek szyfrowy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obsługa za pomocą kart i kodów PIN (100 milionów możliwych kombinacji)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1200 PIN-ów użytkownika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pojemność pamięci: w strefie 1 do 1100 posiadaczy PIN lub kart, w strefie 2 do 100 posiadaczy PIN lub kart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2 wyjścia przekaźnikowe (możliwość sterowania 2 oddzielnymi wejściami)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częstotliwość pracy: 125kHz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3 tryby sterowania wejściem: karta, PIN,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karta+PIN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numer identyfikacyjny (ID) użytkownika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regulowany czas przekaźnika drzwi: 1–99 sek.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regulowany czas alarmu: 0–3 min.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rejestracja kart (1100 kolejnych kart w ciągu 1 minuty)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zamki kodowe OR-EZ-4001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Elektrozaczep</w:t>
            </w:r>
            <w:proofErr w:type="spellEnd"/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dopuszczalny czas nieprzerwanej pracy przy 12VAC: 5 min  </w:t>
            </w:r>
            <w:r w:rsidRPr="00D64290">
              <w:rPr>
                <w:rFonts w:ascii="Times New Roman" w:hAnsi="Times New Roman" w:cs="Times New Roman"/>
                <w:color w:val="000000"/>
              </w:rPr>
              <w:br/>
              <w:t>- napięcie zasilania: 9-16V AC/DC</w:t>
            </w:r>
            <w:r w:rsidRPr="00D64290">
              <w:rPr>
                <w:rFonts w:ascii="Times New Roman" w:hAnsi="Times New Roman" w:cs="Times New Roman"/>
                <w:color w:val="000000"/>
              </w:rPr>
              <w:br/>
              <w:t xml:space="preserve">- pobór prądu w czasie pracy: 480 </w:t>
            </w:r>
            <w:proofErr w:type="spellStart"/>
            <w:r w:rsidRPr="00D64290">
              <w:rPr>
                <w:rFonts w:ascii="Times New Roman" w:hAnsi="Times New Roman" w:cs="Times New Roman"/>
                <w:color w:val="000000"/>
              </w:rPr>
              <w:t>mA</w:t>
            </w:r>
            <w:proofErr w:type="spellEnd"/>
            <w:r w:rsidRPr="00D64290">
              <w:rPr>
                <w:rFonts w:ascii="Times New Roman" w:hAnsi="Times New Roman" w:cs="Times New Roman"/>
                <w:color w:val="000000"/>
              </w:rPr>
              <w:t xml:space="preserve"> przy 12VAC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zamki kodowe T-90 zasilacz na szynę do zamka szyfrowego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ilość modułów DIN: 4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napięcie wejściowe: 230VAC/50Hz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napięcie wyjściowe: 12VDC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prąd: 0,4A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zamki kodowe OR-VID-VP-1009 ID brelok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 xml:space="preserve">pracuje w systemie 125 </w:t>
            </w:r>
            <w:proofErr w:type="spellStart"/>
            <w:r w:rsidRPr="00D64290">
              <w:rPr>
                <w:rFonts w:ascii="Times New Roman" w:hAnsi="Times New Roman" w:cs="Times New Roman"/>
              </w:rPr>
              <w:t>kHz</w:t>
            </w:r>
            <w:proofErr w:type="spellEnd"/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zamki kodowe </w:t>
            </w: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OR-VID-VP-1009 KZ karta zbliżeniowa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lastRenderedPageBreak/>
              <w:t xml:space="preserve">pracuje w systemie 125 </w:t>
            </w:r>
            <w:proofErr w:type="spellStart"/>
            <w:r w:rsidRPr="00D64290">
              <w:rPr>
                <w:rFonts w:ascii="Times New Roman" w:hAnsi="Times New Roman" w:cs="Times New Roman"/>
              </w:rPr>
              <w:t>kHz</w:t>
            </w:r>
            <w:proofErr w:type="spellEnd"/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Kamera sufitowa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v-cam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430 3,6 mm</w:t>
            </w:r>
          </w:p>
        </w:tc>
        <w:tc>
          <w:tcPr>
            <w:tcW w:w="1608" w:type="pct"/>
            <w:vAlign w:val="center"/>
          </w:tcPr>
          <w:tbl>
            <w:tblPr>
              <w:tblW w:w="57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07"/>
              <w:gridCol w:w="3353"/>
            </w:tblGrid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Złącza zewnętrzne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wideo (BNC)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zasilanie (gniazdo 2,1/5,5)</w:t>
                  </w:r>
                </w:p>
              </w:tc>
            </w:tr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Zasilanie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DC 12 V 0.4 A</w:t>
                  </w:r>
                </w:p>
              </w:tc>
            </w:tr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Pobór mocy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4.8 W</w:t>
                  </w:r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Kamera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wandaloodporna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v-cam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450 2.8-12mm IR</w:t>
            </w:r>
          </w:p>
        </w:tc>
        <w:tc>
          <w:tcPr>
            <w:tcW w:w="1608" w:type="pct"/>
            <w:vAlign w:val="center"/>
          </w:tcPr>
          <w:tbl>
            <w:tblPr>
              <w:tblW w:w="57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07"/>
              <w:gridCol w:w="3353"/>
            </w:tblGrid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Złącza zewnętrzne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wideo (BNC)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zasilanie (gniazdo 2,1/5,5)</w:t>
                  </w:r>
                </w:p>
              </w:tc>
            </w:tr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Zasilanie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DC 12 V; 0,5 A</w:t>
                  </w:r>
                </w:p>
              </w:tc>
            </w:tr>
            <w:tr w:rsidR="00910A58" w:rsidRPr="00D64290" w:rsidTr="0085401D">
              <w:trPr>
                <w:trHeight w:val="255"/>
                <w:tblCellSpacing w:w="15" w:type="dxa"/>
              </w:trPr>
              <w:tc>
                <w:tcPr>
                  <w:tcW w:w="2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Pobór mocy</w:t>
                  </w:r>
                </w:p>
              </w:tc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6 W</w:t>
                  </w:r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Dysk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HDD Western Digital 1TB AV-GP SATA II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Pojemność:1000 GB</w:t>
            </w:r>
          </w:p>
          <w:p w:rsidR="00910A58" w:rsidRPr="00D64290" w:rsidRDefault="00910A58" w:rsidP="00F077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Interfejs:SATA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III</w:t>
            </w:r>
          </w:p>
          <w:p w:rsidR="00910A58" w:rsidRPr="00D64290" w:rsidRDefault="00910A58" w:rsidP="00F077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Format:3.5"</w:t>
            </w:r>
          </w:p>
          <w:p w:rsidR="00910A58" w:rsidRPr="00D64290" w:rsidRDefault="00910A58" w:rsidP="00F077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Prędkość obr.:7200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./min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Zasilacz impulsowy ZI-5000 DC 12V/5A (+) do kamer</w:t>
            </w:r>
          </w:p>
        </w:tc>
        <w:tc>
          <w:tcPr>
            <w:tcW w:w="1608" w:type="pct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6"/>
            </w:tblGrid>
            <w:tr w:rsidR="00910A58" w:rsidRPr="00D64290" w:rsidTr="0085401D">
              <w:trPr>
                <w:trHeight w:val="2358"/>
                <w:tblCellSpacing w:w="0" w:type="dxa"/>
              </w:trPr>
              <w:tc>
                <w:tcPr>
                  <w:tcW w:w="4716" w:type="dxa"/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Napięcie wejściowe [V]: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AC 100-240 , 50-60Hz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Napięcie wyjściowe [V]: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Maksymalny prąd wyjściowy [A]: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Zabezpieczenie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nadprądowe: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tak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Zabezpieczenie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przepięciowe: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tak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Zabezpieczenie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przeciwzwarciowe:</w:t>
                  </w:r>
                  <w:r w:rsidRPr="00D6429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tak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Rozgałęźnik zasilania LZ-6</w:t>
            </w:r>
          </w:p>
        </w:tc>
        <w:tc>
          <w:tcPr>
            <w:tcW w:w="1608" w:type="pct"/>
            <w:vAlign w:val="center"/>
          </w:tcPr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13"/>
              <w:gridCol w:w="2650"/>
            </w:tblGrid>
            <w:tr w:rsidR="00910A58" w:rsidRPr="00D64290" w:rsidTr="0085401D">
              <w:tc>
                <w:tcPr>
                  <w:tcW w:w="341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Napięcie zasilania</w:t>
                  </w:r>
                </w:p>
              </w:tc>
              <w:tc>
                <w:tcPr>
                  <w:tcW w:w="26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0-24V (typowo 12V) DC</w:t>
                  </w:r>
                </w:p>
              </w:tc>
            </w:tr>
            <w:tr w:rsidR="00910A58" w:rsidRPr="00D64290" w:rsidTr="0085401D">
              <w:tc>
                <w:tcPr>
                  <w:tcW w:w="341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Maksymalny prąd zasilania</w:t>
                  </w:r>
                </w:p>
              </w:tc>
              <w:tc>
                <w:tcPr>
                  <w:tcW w:w="26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6A</w:t>
                  </w:r>
                </w:p>
              </w:tc>
            </w:tr>
            <w:tr w:rsidR="00910A58" w:rsidRPr="00D64290" w:rsidTr="0085401D">
              <w:tc>
                <w:tcPr>
                  <w:tcW w:w="341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Maksymalny prąd jednego wyjścia</w:t>
                  </w:r>
                </w:p>
              </w:tc>
              <w:tc>
                <w:tcPr>
                  <w:tcW w:w="26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1A</w:t>
                  </w:r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Monitor do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cctv</w:t>
            </w:r>
            <w:proofErr w:type="spellEnd"/>
          </w:p>
        </w:tc>
        <w:tc>
          <w:tcPr>
            <w:tcW w:w="1608" w:type="pct"/>
            <w:vAlign w:val="center"/>
          </w:tcPr>
          <w:p w:rsidR="00910A58" w:rsidRPr="00D64290" w:rsidRDefault="009A0974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" w:tooltip="Typ matrycy - monitory" w:history="1">
              <w:r w:rsidR="00910A58" w:rsidRPr="00D64290">
                <w:rPr>
                  <w:rStyle w:val="Hipercze"/>
                  <w:rFonts w:ascii="Times New Roman" w:hAnsi="Times New Roman" w:cs="Times New Roman"/>
                </w:rPr>
                <w:t xml:space="preserve">Ekran  </w:t>
              </w:r>
            </w:hyperlink>
            <w:r w:rsidR="00910A58" w:rsidRPr="00D64290">
              <w:rPr>
                <w:rStyle w:val="attribute-value"/>
                <w:rFonts w:ascii="Times New Roman" w:hAnsi="Times New Roman" w:cs="Times New Roman"/>
              </w:rPr>
              <w:t>18,5 cala, TN, 1366 x 768</w:t>
            </w:r>
            <w:r w:rsidR="00910A58" w:rsidRPr="00D64290">
              <w:rPr>
                <w:rFonts w:ascii="Times New Roman" w:hAnsi="Times New Roman" w:cs="Times New Roman"/>
              </w:rPr>
              <w:t xml:space="preserve"> </w:t>
            </w:r>
          </w:p>
          <w:p w:rsidR="00910A58" w:rsidRPr="00D64290" w:rsidRDefault="009A0974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" w:tooltip="Czas reakcji matrycy" w:history="1">
              <w:r w:rsidR="00910A58" w:rsidRPr="00D64290">
                <w:rPr>
                  <w:rStyle w:val="Hipercze"/>
                  <w:rFonts w:ascii="Times New Roman" w:hAnsi="Times New Roman" w:cs="Times New Roman"/>
                </w:rPr>
                <w:t xml:space="preserve">Czas reakcji matrycy  </w:t>
              </w:r>
            </w:hyperlink>
            <w:r w:rsidR="00910A58" w:rsidRPr="00D64290">
              <w:rPr>
                <w:rStyle w:val="attribute-value"/>
                <w:rFonts w:ascii="Times New Roman" w:hAnsi="Times New Roman" w:cs="Times New Roman"/>
              </w:rPr>
              <w:t xml:space="preserve">5 </w:t>
            </w:r>
            <w:proofErr w:type="spellStart"/>
            <w:r w:rsidR="00910A58" w:rsidRPr="00D64290">
              <w:rPr>
                <w:rStyle w:val="attribute-value"/>
                <w:rFonts w:ascii="Times New Roman" w:hAnsi="Times New Roman" w:cs="Times New Roman"/>
              </w:rPr>
              <w:t>ms</w:t>
            </w:r>
            <w:proofErr w:type="spellEnd"/>
            <w:r w:rsidR="00910A58" w:rsidRPr="00D64290">
              <w:rPr>
                <w:rFonts w:ascii="Times New Roman" w:hAnsi="Times New Roman" w:cs="Times New Roman"/>
              </w:rPr>
              <w:t xml:space="preserve"> </w:t>
            </w:r>
          </w:p>
          <w:p w:rsidR="00910A58" w:rsidRPr="00D64290" w:rsidRDefault="009A0974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" w:tooltip="Częstotliwość odświeżania obrazu monitora" w:history="1">
              <w:r w:rsidR="00910A58" w:rsidRPr="00D64290">
                <w:rPr>
                  <w:rStyle w:val="Hipercze"/>
                  <w:rFonts w:ascii="Times New Roman" w:hAnsi="Times New Roman" w:cs="Times New Roman"/>
                </w:rPr>
                <w:t xml:space="preserve">Częstotliwość odświeżania obrazu  </w:t>
              </w:r>
            </w:hyperlink>
            <w:r w:rsidR="00910A58" w:rsidRPr="00D64290">
              <w:rPr>
                <w:rStyle w:val="attribute-value"/>
                <w:rFonts w:ascii="Times New Roman" w:hAnsi="Times New Roman" w:cs="Times New Roman"/>
              </w:rPr>
              <w:t>75 Hz</w:t>
            </w:r>
            <w:r w:rsidR="00910A58" w:rsidRPr="00D64290">
              <w:rPr>
                <w:rFonts w:ascii="Times New Roman" w:hAnsi="Times New Roman" w:cs="Times New Roman"/>
              </w:rPr>
              <w:t xml:space="preserve">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4290">
              <w:rPr>
                <w:rStyle w:val="attribute-name"/>
                <w:rFonts w:ascii="Times New Roman" w:hAnsi="Times New Roman" w:cs="Times New Roman"/>
              </w:rPr>
              <w:t xml:space="preserve">Złącza  </w:t>
            </w:r>
            <w:hyperlink r:id="rId11" w:tooltip="D-Sub (VGA)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VGA x 1</w:t>
              </w:r>
            </w:hyperlink>
            <w:r w:rsidRPr="00D6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kabel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hdmi-hdmi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1,5m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</w:rPr>
              <w:t xml:space="preserve">- Specyfikacja HDMI High </w:t>
            </w:r>
            <w:proofErr w:type="spellStart"/>
            <w:r w:rsidRPr="00D64290">
              <w:rPr>
                <w:rFonts w:ascii="Times New Roman" w:hAnsi="Times New Roman" w:cs="Times New Roman"/>
              </w:rPr>
              <w:t>Speed</w:t>
            </w:r>
            <w:proofErr w:type="spellEnd"/>
            <w:r w:rsidRPr="00D6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290">
              <w:rPr>
                <w:rFonts w:ascii="Times New Roman" w:hAnsi="Times New Roman" w:cs="Times New Roman"/>
              </w:rPr>
              <w:t>with</w:t>
            </w:r>
            <w:proofErr w:type="spellEnd"/>
            <w:r w:rsidRPr="00D64290">
              <w:rPr>
                <w:rFonts w:ascii="Times New Roman" w:hAnsi="Times New Roman" w:cs="Times New Roman"/>
              </w:rPr>
              <w:t xml:space="preserve"> Ethernet</w:t>
            </w:r>
            <w:r w:rsidRPr="00D64290">
              <w:rPr>
                <w:rFonts w:ascii="Times New Roman" w:hAnsi="Times New Roman" w:cs="Times New Roman"/>
              </w:rPr>
              <w:br/>
              <w:t>- Rodzaj kabla: 28 AWG + 30 AWG</w:t>
            </w:r>
            <w:r w:rsidRPr="00D64290">
              <w:rPr>
                <w:rFonts w:ascii="Times New Roman" w:hAnsi="Times New Roman" w:cs="Times New Roman"/>
              </w:rPr>
              <w:br/>
              <w:t xml:space="preserve">- Szybkość transmisji danych do 10,2 </w:t>
            </w:r>
            <w:proofErr w:type="spellStart"/>
            <w:r w:rsidRPr="00D64290">
              <w:rPr>
                <w:rFonts w:ascii="Times New Roman" w:hAnsi="Times New Roman" w:cs="Times New Roman"/>
              </w:rPr>
              <w:t>Gb</w:t>
            </w:r>
            <w:proofErr w:type="spellEnd"/>
            <w:r w:rsidRPr="00D64290">
              <w:rPr>
                <w:rFonts w:ascii="Times New Roman" w:hAnsi="Times New Roman" w:cs="Times New Roman"/>
              </w:rPr>
              <w:t>/s</w:t>
            </w:r>
            <w:r w:rsidRPr="00D64290">
              <w:rPr>
                <w:rFonts w:ascii="Times New Roman" w:hAnsi="Times New Roman" w:cs="Times New Roman"/>
              </w:rPr>
              <w:br/>
              <w:t>- Maksymalna rozdzielczość 3840 x 2160 @ 30 Hz lub 1920 x 1080 @ 120Hz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Odbiornik telewizyjny; LCD lub plazmowy wyposażony w gniazdo EURO oraz HDMI z wbudowanym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DVB-T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z MPEG 4</w:t>
            </w:r>
          </w:p>
        </w:tc>
        <w:tc>
          <w:tcPr>
            <w:tcW w:w="1608" w:type="pct"/>
            <w:vAlign w:val="center"/>
          </w:tcPr>
          <w:p w:rsidR="00910A58" w:rsidRPr="00D64290" w:rsidRDefault="009A0974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2" w:tooltip="Ekran - telewizory" w:history="1">
              <w:proofErr w:type="spellStart"/>
              <w:r w:rsidR="00910A58" w:rsidRPr="00D64290">
                <w:rPr>
                  <w:rStyle w:val="Hipercze"/>
                  <w:rFonts w:ascii="Times New Roman" w:hAnsi="Times New Roman" w:cs="Times New Roman"/>
                  <w:lang w:val="en-US"/>
                </w:rPr>
                <w:t>Ekran</w:t>
              </w:r>
              <w:proofErr w:type="spellEnd"/>
              <w:r w:rsidR="00910A58" w:rsidRPr="00D64290">
                <w:rPr>
                  <w:rStyle w:val="Hipercze"/>
                  <w:rFonts w:ascii="Times New Roman" w:hAnsi="Times New Roman" w:cs="Times New Roman"/>
                  <w:lang w:val="en-US"/>
                </w:rPr>
                <w:t xml:space="preserve">  </w:t>
              </w:r>
            </w:hyperlink>
            <w:r w:rsidR="00910A58" w:rsidRPr="00D64290">
              <w:rPr>
                <w:rStyle w:val="attribute-value"/>
                <w:rFonts w:ascii="Times New Roman" w:hAnsi="Times New Roman" w:cs="Times New Roman"/>
                <w:lang w:val="en-US"/>
              </w:rPr>
              <w:t xml:space="preserve">19 </w:t>
            </w:r>
            <w:proofErr w:type="spellStart"/>
            <w:r w:rsidR="00910A58" w:rsidRPr="00D64290">
              <w:rPr>
                <w:rStyle w:val="attribute-value"/>
                <w:rFonts w:ascii="Times New Roman" w:hAnsi="Times New Roman" w:cs="Times New Roman"/>
                <w:lang w:val="en-US"/>
              </w:rPr>
              <w:t>cali</w:t>
            </w:r>
            <w:proofErr w:type="spellEnd"/>
            <w:r w:rsidR="00910A58" w:rsidRPr="00D64290">
              <w:rPr>
                <w:rStyle w:val="attribute-value"/>
                <w:rFonts w:ascii="Times New Roman" w:hAnsi="Times New Roman" w:cs="Times New Roman"/>
                <w:lang w:val="en-US"/>
              </w:rPr>
              <w:t>, HD Ready, 1366 x 768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Tuner TV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(HD); wyposażony w gniazdo EURO oraz HDMI, zamontowany czytnik kart w systemie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Conax</w:t>
            </w:r>
            <w:proofErr w:type="spellEnd"/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4290">
              <w:rPr>
                <w:rStyle w:val="attribute-name"/>
                <w:rFonts w:ascii="Times New Roman" w:hAnsi="Times New Roman" w:cs="Times New Roman"/>
              </w:rPr>
              <w:t xml:space="preserve">Standard odbioru kanałów  </w:t>
            </w:r>
            <w:hyperlink r:id="rId13" w:tooltip="SD (SDTV) - jakość zapisu, sygnał TV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darmowe kanały SD</w:t>
              </w:r>
            </w:hyperlink>
            <w:r w:rsidRPr="00D64290">
              <w:rPr>
                <w:rStyle w:val="attribute-value"/>
                <w:rFonts w:ascii="Times New Roman" w:hAnsi="Times New Roman" w:cs="Times New Roman"/>
              </w:rPr>
              <w:t xml:space="preserve">, </w:t>
            </w:r>
            <w:hyperlink r:id="rId14" w:tooltip="HDTV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darmowe kanały HD</w:t>
              </w:r>
            </w:hyperlink>
            <w:r w:rsidRPr="00D64290">
              <w:rPr>
                <w:rFonts w:ascii="Times New Roman" w:hAnsi="Times New Roman" w:cs="Times New Roman"/>
              </w:rPr>
              <w:t xml:space="preserve"> </w:t>
            </w:r>
          </w:p>
          <w:p w:rsidR="00910A58" w:rsidRPr="00D64290" w:rsidRDefault="009A0974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" w:tooltip="Standard odbioru kanałów" w:history="1">
              <w:r w:rsidR="00910A58" w:rsidRPr="00D64290">
                <w:rPr>
                  <w:rStyle w:val="Hipercze"/>
                  <w:rFonts w:ascii="Times New Roman" w:hAnsi="Times New Roman" w:cs="Times New Roman"/>
                </w:rPr>
                <w:t xml:space="preserve">Zgodność ze standardami  </w:t>
              </w:r>
            </w:hyperlink>
            <w:proofErr w:type="spellStart"/>
            <w:r w:rsidR="00910A58" w:rsidRPr="00D64290">
              <w:rPr>
                <w:rStyle w:val="attribute-value"/>
                <w:rFonts w:ascii="Times New Roman" w:hAnsi="Times New Roman" w:cs="Times New Roman"/>
              </w:rPr>
              <w:t>DVB-T</w:t>
            </w:r>
            <w:proofErr w:type="spellEnd"/>
            <w:r w:rsidR="00910A58" w:rsidRPr="00D64290">
              <w:rPr>
                <w:rStyle w:val="attribute-value"/>
                <w:rFonts w:ascii="Times New Roman" w:hAnsi="Times New Roman" w:cs="Times New Roman"/>
              </w:rPr>
              <w:t xml:space="preserve">, MPEG-4, PVR - </w:t>
            </w:r>
            <w:proofErr w:type="spellStart"/>
            <w:r w:rsidR="00910A58" w:rsidRPr="00D64290">
              <w:rPr>
                <w:rStyle w:val="attribute-value"/>
                <w:rFonts w:ascii="Times New Roman" w:hAnsi="Times New Roman" w:cs="Times New Roman"/>
              </w:rPr>
              <w:t>ready</w:t>
            </w:r>
            <w:proofErr w:type="spellEnd"/>
            <w:r w:rsidR="00910A58" w:rsidRPr="00D64290">
              <w:rPr>
                <w:rFonts w:ascii="Times New Roman" w:hAnsi="Times New Roman" w:cs="Times New Roman"/>
              </w:rPr>
              <w:t xml:space="preserve">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4290">
              <w:rPr>
                <w:rStyle w:val="attribute-name"/>
                <w:rFonts w:ascii="Times New Roman" w:hAnsi="Times New Roman" w:cs="Times New Roman"/>
              </w:rPr>
              <w:t xml:space="preserve">Funkcje dodatkowe  </w:t>
            </w:r>
            <w:hyperlink r:id="rId16" w:tooltip="USB (Universal Serial Bus)" w:history="1">
              <w:proofErr w:type="spellStart"/>
              <w:r w:rsidRPr="00D64290">
                <w:rPr>
                  <w:rStyle w:val="Hipercze"/>
                  <w:rFonts w:ascii="Times New Roman" w:hAnsi="Times New Roman" w:cs="Times New Roman"/>
                </w:rPr>
                <w:t>złacze</w:t>
              </w:r>
              <w:proofErr w:type="spellEnd"/>
              <w:r w:rsidRPr="00D64290">
                <w:rPr>
                  <w:rStyle w:val="Hipercze"/>
                  <w:rFonts w:ascii="Times New Roman" w:hAnsi="Times New Roman" w:cs="Times New Roman"/>
                </w:rPr>
                <w:t xml:space="preserve"> USB</w:t>
              </w:r>
            </w:hyperlink>
            <w:r w:rsidRPr="00D64290">
              <w:rPr>
                <w:rStyle w:val="attribute-value"/>
                <w:rFonts w:ascii="Times New Roman" w:hAnsi="Times New Roman" w:cs="Times New Roman"/>
              </w:rPr>
              <w:t xml:space="preserve">, </w:t>
            </w:r>
            <w:hyperlink r:id="rId17" w:tooltip="PVR - nagrywanie USB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PVR – nagrywanie</w:t>
              </w:r>
            </w:hyperlink>
            <w:r w:rsidRPr="00D64290">
              <w:rPr>
                <w:rStyle w:val="attribute-value"/>
                <w:rFonts w:ascii="Times New Roman" w:hAnsi="Times New Roman" w:cs="Times New Roman"/>
              </w:rPr>
              <w:t xml:space="preserve">, </w:t>
            </w:r>
            <w:hyperlink r:id="rId18" w:tooltip="Digital EPG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EPG - elektroniczny przewodnik</w:t>
              </w:r>
            </w:hyperlink>
            <w:r w:rsidRPr="00D64290">
              <w:rPr>
                <w:rStyle w:val="attribute-value"/>
                <w:rFonts w:ascii="Times New Roman" w:hAnsi="Times New Roman" w:cs="Times New Roman"/>
              </w:rPr>
              <w:t xml:space="preserve">, </w:t>
            </w:r>
            <w:hyperlink r:id="rId19" w:tooltip="USB - zdjęcia, muzyka, film" w:history="1">
              <w:r w:rsidRPr="00D64290">
                <w:rPr>
                  <w:rStyle w:val="Hipercze"/>
                  <w:rFonts w:ascii="Times New Roman" w:hAnsi="Times New Roman" w:cs="Times New Roman"/>
                </w:rPr>
                <w:t>odtwarzacz multimediów</w:t>
              </w:r>
            </w:hyperlink>
            <w:r w:rsidRPr="00D6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Zwrotnica antenowa; wyposażenia w wejścia VHF i UHF oraz jedno wyjście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Wejścia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4 (FM, VHF, UHF1,UHF2)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Wyjście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1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częstotliwości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VHF/FM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47-108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174-230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470-790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Kanały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VHF/FM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1-5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6-12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21-60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Pasmo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FM/ VHF / UHF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Przesył napięcia na wejściu UHF2 i VHF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60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mA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Tłumienie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VHF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. 2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UHF1/UHF2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. 4,7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Impedancja wejściowa/wyjściowa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75 Ω</w:t>
            </w:r>
          </w:p>
          <w:p w:rsidR="00910A58" w:rsidRPr="00D64290" w:rsidRDefault="00910A58" w:rsidP="00F07701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Złącza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F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Multiswitch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; 4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wyjscia</w:t>
            </w:r>
            <w:proofErr w:type="spellEnd"/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Ilość wejść - 9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Ilość wyjść - 4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Częstotliwość TV naziemna 47-862MHz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Częstotliwość SAT 950-2150MHz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Tłumienie naziemnej (862MHz) 5dB +/- 1dB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Tłumienie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sat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. (2150MHz) -1dB +/- 1dB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Poziom sygnału na wyjściu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. 950-2150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100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, 47-862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84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Izolacja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terr.-sat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22dB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Izolacja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sat-terr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. 22dB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Zasilanie: 90-240VAC /40-60Hz</w:t>
            </w:r>
          </w:p>
          <w:p w:rsidR="00910A58" w:rsidRPr="00D64290" w:rsidRDefault="00910A58" w:rsidP="00F077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DiSEqC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2.0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Rozgałęźniki antenowe 2 wejściowy</w:t>
            </w:r>
          </w:p>
        </w:tc>
        <w:tc>
          <w:tcPr>
            <w:tcW w:w="1608" w:type="pct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3789"/>
            </w:tblGrid>
            <w:tr w:rsidR="00910A58" w:rsidRPr="00D64290" w:rsidTr="0085401D">
              <w:trPr>
                <w:tblCellSpacing w:w="0" w:type="dxa"/>
              </w:trPr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Liczba wyjść: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</w:tr>
            <w:tr w:rsidR="00910A58" w:rsidRPr="00D64290" w:rsidTr="0085401D">
              <w:trPr>
                <w:tblCellSpacing w:w="0" w:type="dxa"/>
              </w:trPr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Montaż: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Na szynie TS lub na płycie montażowe</w:t>
                  </w:r>
                </w:p>
              </w:tc>
            </w:tr>
            <w:tr w:rsidR="00910A58" w:rsidRPr="00D64290" w:rsidTr="0085401D">
              <w:trPr>
                <w:tblCellSpacing w:w="0" w:type="dxa"/>
              </w:trPr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pasmo częstotliwości: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5/2400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MHz</w:t>
                  </w:r>
                  <w:proofErr w:type="spellEnd"/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Odgałęźnik antenowy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Style w:val="productspecificationcss-data-1y2"/>
                <w:rFonts w:ascii="Times New Roman" w:hAnsi="Times New Roman" w:cs="Times New Roman"/>
              </w:rPr>
              <w:t>1 wejście, 2 wyjścia F</w:t>
            </w:r>
            <w:r w:rsidRPr="00D64290">
              <w:rPr>
                <w:rFonts w:ascii="Times New Roman" w:hAnsi="Times New Roman" w:cs="Times New Roman"/>
              </w:rPr>
              <w:br/>
            </w:r>
            <w:r w:rsidRPr="00D64290">
              <w:rPr>
                <w:rStyle w:val="productspecificationcss-data-1y2"/>
                <w:rFonts w:ascii="Times New Roman" w:hAnsi="Times New Roman" w:cs="Times New Roman"/>
              </w:rPr>
              <w:t xml:space="preserve">Tłumienie: 3.5 - 4 </w:t>
            </w:r>
            <w:proofErr w:type="spellStart"/>
            <w:r w:rsidRPr="00D64290">
              <w:rPr>
                <w:rStyle w:val="productspecificationcss-data-1y2"/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335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Wzmacniacz antenowy wewnętrzny,2 wyjściowy własne zasilanie</w:t>
            </w:r>
          </w:p>
        </w:tc>
        <w:tc>
          <w:tcPr>
            <w:tcW w:w="1608" w:type="pct"/>
            <w:vAlign w:val="center"/>
          </w:tcPr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80"/>
              <w:gridCol w:w="420"/>
              <w:gridCol w:w="1082"/>
            </w:tblGrid>
            <w:tr w:rsidR="00910A58" w:rsidRPr="007458B8" w:rsidTr="0085401D">
              <w:tc>
                <w:tcPr>
                  <w:tcW w:w="138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Zasilanie DC</w:t>
                  </w:r>
                </w:p>
              </w:tc>
              <w:tc>
                <w:tcPr>
                  <w:tcW w:w="42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V</w:t>
                  </w:r>
                </w:p>
              </w:tc>
              <w:tc>
                <w:tcPr>
                  <w:tcW w:w="108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12 +/-5%</w:t>
                  </w:r>
                </w:p>
              </w:tc>
            </w:tr>
            <w:tr w:rsidR="00910A58" w:rsidRPr="007458B8" w:rsidTr="0085401D">
              <w:tc>
                <w:tcPr>
                  <w:tcW w:w="138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Pobór prądu</w:t>
                  </w:r>
                </w:p>
              </w:tc>
              <w:tc>
                <w:tcPr>
                  <w:tcW w:w="42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mA</w:t>
                  </w:r>
                  <w:proofErr w:type="spellEnd"/>
                </w:p>
              </w:tc>
              <w:tc>
                <w:tcPr>
                  <w:tcW w:w="108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150 +/-5%</w:t>
                  </w:r>
                </w:p>
              </w:tc>
            </w:tr>
            <w:tr w:rsidR="00910A58" w:rsidRPr="007458B8" w:rsidTr="0085401D">
              <w:tc>
                <w:tcPr>
                  <w:tcW w:w="138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Złącza typu F</w:t>
                  </w:r>
                </w:p>
              </w:tc>
              <w:tc>
                <w:tcPr>
                  <w:tcW w:w="42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Om</w:t>
                  </w:r>
                </w:p>
              </w:tc>
              <w:tc>
                <w:tcPr>
                  <w:tcW w:w="108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CCCC"/>
                  <w:vAlign w:val="center"/>
                  <w:hideMark/>
                </w:tcPr>
                <w:p w:rsidR="00910A58" w:rsidRPr="007458B8" w:rsidRDefault="00910A58" w:rsidP="00F07701">
                  <w:pPr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</w:tr>
          </w:tbl>
          <w:p w:rsidR="00910A58" w:rsidRPr="007458B8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Zwrotnica TV i SAT</w:t>
            </w:r>
          </w:p>
        </w:tc>
        <w:tc>
          <w:tcPr>
            <w:tcW w:w="1608" w:type="pct"/>
            <w:vAlign w:val="center"/>
          </w:tcPr>
          <w:tbl>
            <w:tblPr>
              <w:tblW w:w="76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0"/>
              <w:gridCol w:w="1032"/>
              <w:gridCol w:w="1032"/>
            </w:tblGrid>
            <w:tr w:rsidR="007458B8" w:rsidRPr="007458B8" w:rsidTr="007458B8">
              <w:trPr>
                <w:gridAfter w:val="1"/>
                <w:wAfter w:w="1032" w:type="dxa"/>
                <w:trHeight w:val="450"/>
                <w:tblCellSpacing w:w="0" w:type="dxa"/>
              </w:trPr>
              <w:tc>
                <w:tcPr>
                  <w:tcW w:w="6602" w:type="dxa"/>
                  <w:gridSpan w:val="2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Zakres częstotliwości SAT 950-2400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MHz</w:t>
                  </w:r>
                  <w:proofErr w:type="spellEnd"/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Zakres częstotliwości TV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DVB-T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5-862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MHz</w:t>
                  </w:r>
                  <w:proofErr w:type="spellEnd"/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Tłumienie przelotowe toru SAT</w:t>
                  </w:r>
                </w:p>
              </w:tc>
              <w:tc>
                <w:tcPr>
                  <w:tcW w:w="2064" w:type="dxa"/>
                  <w:gridSpan w:val="2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  <w:r w:rsidRPr="007458B8">
                    <w:rPr>
                      <w:rFonts w:ascii="Times New Roman" w:hAnsi="Times New Roman" w:cs="Times New Roman"/>
                    </w:rPr>
                    <w:t xml:space="preserve"> (±0,5dB)</w:t>
                  </w:r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Tłumienie przelotowe toru TV</w:t>
                  </w:r>
                </w:p>
              </w:tc>
              <w:tc>
                <w:tcPr>
                  <w:tcW w:w="2064" w:type="dxa"/>
                  <w:gridSpan w:val="2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  <w:r w:rsidRPr="007458B8">
                    <w:rPr>
                      <w:rFonts w:ascii="Times New Roman" w:hAnsi="Times New Roman" w:cs="Times New Roman"/>
                    </w:rPr>
                    <w:t xml:space="preserve"> (±0,5dB)</w:t>
                  </w:r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Separacja pomiędzy pasmami</w:t>
                  </w:r>
                </w:p>
              </w:tc>
              <w:tc>
                <w:tcPr>
                  <w:tcW w:w="2064" w:type="dxa"/>
                  <w:gridSpan w:val="2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Cambria Math" w:hAnsi="Cambria Math" w:cs="Times New Roman"/>
                    </w:rPr>
                    <w:t>≧</w:t>
                  </w:r>
                  <w:r w:rsidRPr="007458B8">
                    <w:rPr>
                      <w:rFonts w:ascii="Times New Roman" w:hAnsi="Times New Roman" w:cs="Times New Roman"/>
                    </w:rPr>
                    <w:t xml:space="preserve">35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Dopasowanie   </w:t>
                  </w:r>
                </w:p>
              </w:tc>
              <w:tc>
                <w:tcPr>
                  <w:tcW w:w="2064" w:type="dxa"/>
                  <w:gridSpan w:val="2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 </w:t>
                  </w:r>
                  <w:r w:rsidRPr="007458B8">
                    <w:rPr>
                      <w:rFonts w:ascii="Cambria Math" w:hAnsi="Cambria Math" w:cs="Times New Roman"/>
                    </w:rPr>
                    <w:t>≧</w:t>
                  </w:r>
                  <w:r w:rsidRPr="007458B8">
                    <w:rPr>
                      <w:rFonts w:ascii="Times New Roman" w:hAnsi="Times New Roman" w:cs="Times New Roman"/>
                    </w:rPr>
                    <w:t xml:space="preserve">10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Przepuszczanie zasilania - tor SAT</w:t>
                  </w:r>
                </w:p>
              </w:tc>
              <w:tc>
                <w:tcPr>
                  <w:tcW w:w="2064" w:type="dxa"/>
                  <w:gridSpan w:val="2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 xml:space="preserve">Tak (500mA </w:t>
                  </w:r>
                  <w:proofErr w:type="spellStart"/>
                  <w:r w:rsidRPr="007458B8">
                    <w:rPr>
                      <w:rFonts w:ascii="Times New Roman" w:hAnsi="Times New Roman" w:cs="Times New Roman"/>
                    </w:rPr>
                    <w:t>max</w:t>
                  </w:r>
                  <w:proofErr w:type="spellEnd"/>
                  <w:r w:rsidRPr="007458B8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Przepuszczanie zasilania - tor TV</w:t>
                  </w:r>
                </w:p>
              </w:tc>
              <w:tc>
                <w:tcPr>
                  <w:tcW w:w="2064" w:type="dxa"/>
                  <w:gridSpan w:val="2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  <w:tr w:rsidR="007458B8" w:rsidRPr="007458B8" w:rsidTr="007458B8">
              <w:trPr>
                <w:trHeight w:val="450"/>
                <w:tblCellSpacing w:w="0" w:type="dxa"/>
              </w:trPr>
              <w:tc>
                <w:tcPr>
                  <w:tcW w:w="5570" w:type="dxa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Złącza</w:t>
                  </w:r>
                  <w:bookmarkStart w:id="1" w:name="_GoBack"/>
                  <w:bookmarkEnd w:id="1"/>
                </w:p>
              </w:tc>
              <w:tc>
                <w:tcPr>
                  <w:tcW w:w="2064" w:type="dxa"/>
                  <w:gridSpan w:val="2"/>
                  <w:shd w:val="clear" w:color="auto" w:fill="EEEEEE"/>
                  <w:vAlign w:val="center"/>
                  <w:hideMark/>
                </w:tcPr>
                <w:p w:rsidR="007458B8" w:rsidRPr="007458B8" w:rsidRDefault="007458B8" w:rsidP="00F0770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8B8">
                    <w:rPr>
                      <w:rFonts w:ascii="Times New Roman" w:hAnsi="Times New Roman" w:cs="Times New Roman"/>
                    </w:rPr>
                    <w:t>F 75 Ω</w:t>
                  </w:r>
                </w:p>
              </w:tc>
            </w:tr>
          </w:tbl>
          <w:p w:rsidR="00910A58" w:rsidRPr="007458B8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D6429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Miernik sygnału antenowego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DVB-S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 rozpoznawanie satelity, wskaźnik poziomu i jakości sygnału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 Kolorowy wyświetlacz LCD o przekątnej 6,4 cm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- Pomiar </w:t>
            </w:r>
            <w:proofErr w:type="spellStart"/>
            <w:r w:rsidRPr="00D64290">
              <w:rPr>
                <w:sz w:val="22"/>
                <w:szCs w:val="22"/>
              </w:rPr>
              <w:t>DVB-S</w:t>
            </w:r>
            <w:proofErr w:type="spellEnd"/>
            <w:r w:rsidRPr="00D64290">
              <w:rPr>
                <w:sz w:val="22"/>
                <w:szCs w:val="22"/>
              </w:rPr>
              <w:t xml:space="preserve"> / -S2 / -T / -T2 / -C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- Zakres częstotliwości dla </w:t>
            </w:r>
            <w:proofErr w:type="spellStart"/>
            <w:r w:rsidRPr="00D64290">
              <w:rPr>
                <w:sz w:val="22"/>
                <w:szCs w:val="22"/>
              </w:rPr>
              <w:t>DVB-S</w:t>
            </w:r>
            <w:proofErr w:type="spellEnd"/>
            <w:r w:rsidRPr="00D64290">
              <w:rPr>
                <w:sz w:val="22"/>
                <w:szCs w:val="22"/>
              </w:rPr>
              <w:t xml:space="preserve"> / DVB-S2: 950 - 2150 </w:t>
            </w:r>
            <w:proofErr w:type="spellStart"/>
            <w:r w:rsidRPr="00D64290">
              <w:rPr>
                <w:sz w:val="22"/>
                <w:szCs w:val="22"/>
              </w:rPr>
              <w:t>MHz</w:t>
            </w:r>
            <w:proofErr w:type="spellEnd"/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- Poziom wejściowy </w:t>
            </w:r>
            <w:proofErr w:type="spellStart"/>
            <w:r w:rsidRPr="00D64290">
              <w:rPr>
                <w:sz w:val="22"/>
                <w:szCs w:val="22"/>
              </w:rPr>
              <w:t>DVB-S</w:t>
            </w:r>
            <w:proofErr w:type="spellEnd"/>
            <w:r w:rsidRPr="00D64290">
              <w:rPr>
                <w:sz w:val="22"/>
                <w:szCs w:val="22"/>
              </w:rPr>
              <w:t xml:space="preserve"> / S2: 35 ~ 100 </w:t>
            </w:r>
            <w:proofErr w:type="spellStart"/>
            <w:r w:rsidRPr="00D64290">
              <w:rPr>
                <w:sz w:val="22"/>
                <w:szCs w:val="22"/>
              </w:rPr>
              <w:t>dBμV</w:t>
            </w:r>
            <w:proofErr w:type="spellEnd"/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- </w:t>
            </w:r>
            <w:proofErr w:type="spellStart"/>
            <w:r w:rsidRPr="00D64290">
              <w:rPr>
                <w:sz w:val="22"/>
                <w:szCs w:val="22"/>
              </w:rPr>
              <w:t>DiSEqC</w:t>
            </w:r>
            <w:proofErr w:type="spellEnd"/>
            <w:r w:rsidRPr="00D64290">
              <w:rPr>
                <w:sz w:val="22"/>
                <w:szCs w:val="22"/>
              </w:rPr>
              <w:t xml:space="preserve">: funkcja 1.0 / 1.1 / 1.2 / USALS / Auto </w:t>
            </w:r>
            <w:proofErr w:type="spellStart"/>
            <w:r w:rsidRPr="00D64290">
              <w:rPr>
                <w:sz w:val="22"/>
                <w:szCs w:val="22"/>
              </w:rPr>
              <w:t>DiSEqC</w:t>
            </w:r>
            <w:proofErr w:type="spellEnd"/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- Wskaźniki: siła / jakość sygnału, </w:t>
            </w:r>
            <w:proofErr w:type="spellStart"/>
            <w:r w:rsidRPr="00D64290">
              <w:rPr>
                <w:sz w:val="22"/>
                <w:szCs w:val="22"/>
              </w:rPr>
              <w:t>dBμV</w:t>
            </w:r>
            <w:proofErr w:type="spellEnd"/>
            <w:r w:rsidRPr="00D64290">
              <w:rPr>
                <w:sz w:val="22"/>
                <w:szCs w:val="22"/>
              </w:rPr>
              <w:t>, SNR, BER, MER, PER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 xml:space="preserve">- Akumulator: litowo-jonowy (7,4 V / 1400 </w:t>
            </w:r>
            <w:proofErr w:type="spellStart"/>
            <w:r w:rsidRPr="00D64290">
              <w:rPr>
                <w:sz w:val="22"/>
                <w:szCs w:val="22"/>
              </w:rPr>
              <w:t>mA</w:t>
            </w:r>
            <w:proofErr w:type="spellEnd"/>
            <w:r w:rsidRPr="00D64290">
              <w:rPr>
                <w:sz w:val="22"/>
                <w:szCs w:val="22"/>
              </w:rPr>
              <w:t xml:space="preserve"> / h)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- Micro USB (aktualizacja listy satelitów i kanałów / aktualizacja oprogramowania układowego)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- Zasilanie: AC 100-240 V / DC 12 V, 1 A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Lokalizator kabli i przewodów </w:t>
            </w: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CTK1015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Sygnału: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LoTone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-1Khz; Hi Tone-8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Khz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odbiornika: Szerokopasmowy 100–10kHz </w:t>
            </w:r>
          </w:p>
          <w:p w:rsidR="00910A58" w:rsidRPr="00D64290" w:rsidRDefault="00910A58" w:rsidP="00F07701">
            <w:pPr>
              <w:pStyle w:val="Akapitzlist"/>
              <w:shd w:val="clear" w:color="auto" w:fill="FFFFFF"/>
              <w:spacing w:after="0" w:line="240" w:lineRule="auto"/>
              <w:ind w:left="-67" w:hanging="7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 Zakres temperatury roboczej od 0 do 50°C.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</w:tcPr>
          <w:p w:rsidR="00910A58" w:rsidRPr="00D64290" w:rsidRDefault="00910A58" w:rsidP="00F0770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590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Przewody pomiarowe na szpulach-niebieski WAPRZ015BUBBSZ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Cs/>
                <w:lang w:eastAsia="pl-PL"/>
              </w:rPr>
              <w:t>Przewód 15 m niebieski do pomiaru uziemień na szpuli (wtyki bananowe), 1kV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4290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Przewody pomiarowe na szpulach-czerwony WAPRZ030BUBBSZ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bCs/>
                <w:lang w:eastAsia="pl-PL"/>
              </w:rPr>
              <w:t>Przewód 30 m czerwony do pomiaru uziemień na szpuli (wtyki bananowe), 1kV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pStyle w:val="text-uppercas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114252" w:rsidRPr="00D64290" w:rsidRDefault="00114252" w:rsidP="00F07701">
            <w:pPr>
              <w:pStyle w:val="text-uppercas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910A58" w:rsidRPr="00D64290" w:rsidRDefault="00114252" w:rsidP="00F07701">
            <w:pPr>
              <w:pStyle w:val="text-uppercas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D642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text-uppercas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text-uppercas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adapter AGT-16P do gniazd trójfazowych WAADAAGT16P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1000V, adapter AGT-16P do gniazd trójfazowych WAADAAGT16P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adapter AGT-32P do gniazd trójfazowych WAADAAGT32P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1000V, adapter AGT-32P do gniazd trójfazowych WAADAAGT32P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adapter TWR-1J-32P do testowania RCD WAADATWR1J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Testowane wyłączniki RCD: </w:t>
            </w:r>
          </w:p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 jedno- i trójfazowe, </w:t>
            </w:r>
          </w:p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 zwykłe i selektywne, </w:t>
            </w:r>
          </w:p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> I</w:t>
            </w: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N=10, 30, 100, 300 i 500mA, 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429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sonda pomiarowa do wbijania w grunt(80cm) WASONG80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sonda pomiarowa do wbijania w grunt(80cm) WASONG80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sonda pomiarowa do wbijania w grunt(30cm) WASONG30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sonda pomiarowa do wbijania w grunt(30cm) WASONG30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cęgi C-3 WACEGC30KR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290">
              <w:rPr>
                <w:rFonts w:ascii="Times New Roman" w:eastAsia="Calibri" w:hAnsi="Times New Roman" w:cs="Times New Roman"/>
                <w:color w:val="000000" w:themeColor="text1"/>
              </w:rPr>
              <w:t>1000A</w:t>
            </w:r>
          </w:p>
        </w:tc>
        <w:tc>
          <w:tcPr>
            <w:tcW w:w="335" w:type="pct"/>
          </w:tcPr>
          <w:p w:rsidR="00114252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11425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odbiornik radiowy do transmisji danych OR-1 WAADAUSBOR1 SONEL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prędkość transmisji:...115kb/s  zasięg:......5m </w:t>
            </w:r>
          </w:p>
          <w:p w:rsidR="00910A58" w:rsidRPr="00D64290" w:rsidRDefault="00910A58" w:rsidP="00F0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pasmo pracy:. ISM 433 </w:t>
            </w:r>
            <w:proofErr w:type="spellStart"/>
            <w:r w:rsidRPr="00D64290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D64290">
              <w:rPr>
                <w:rFonts w:ascii="Times New Roman" w:hAnsi="Times New Roman" w:cs="Times New Roman"/>
                <w:sz w:val="22"/>
                <w:szCs w:val="22"/>
              </w:rPr>
              <w:t xml:space="preserve"> ,USB</w:t>
            </w:r>
          </w:p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program do tworzenia protokołów pomiarowych "SONEL POMIARY ELEKTRYCZNE</w:t>
            </w:r>
            <w:r w:rsidRPr="00D64290">
              <w:rPr>
                <w:rFonts w:ascii="Times New Roman" w:hAnsi="Times New Roman" w:cs="Times New Roman"/>
                <w:color w:val="000000"/>
              </w:rPr>
              <w:lastRenderedPageBreak/>
              <w:t>" OR-1, PE5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lastRenderedPageBreak/>
              <w:t>system operacyjny - tylko Windows 10</w:t>
            </w:r>
            <w:r w:rsidRPr="00D64290">
              <w:rPr>
                <w:rFonts w:ascii="Times New Roman" w:hAnsi="Times New Roman" w:cs="Times New Roman"/>
              </w:rPr>
              <w:br/>
              <w:t>.</w:t>
            </w:r>
            <w:proofErr w:type="spellStart"/>
            <w:r w:rsidRPr="00D64290">
              <w:rPr>
                <w:rFonts w:ascii="Times New Roman" w:hAnsi="Times New Roman" w:cs="Times New Roman"/>
              </w:rPr>
              <w:t>NetFramework</w:t>
            </w:r>
            <w:proofErr w:type="spellEnd"/>
            <w:r w:rsidRPr="00D64290">
              <w:rPr>
                <w:rFonts w:ascii="Times New Roman" w:hAnsi="Times New Roman" w:cs="Times New Roman"/>
              </w:rPr>
              <w:t xml:space="preserve"> 4.5 lub wyższy</w:t>
            </w:r>
            <w:r w:rsidRPr="00D64290">
              <w:rPr>
                <w:rFonts w:ascii="Times New Roman" w:hAnsi="Times New Roman" w:cs="Times New Roman"/>
              </w:rPr>
              <w:br/>
              <w:t>Minimalna rozdzielczość: 1024x768 Zalecana rozdzielczość: 1280x1024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 xml:space="preserve">pakiet akumulatorów </w:t>
            </w:r>
            <w:proofErr w:type="spellStart"/>
            <w:r w:rsidRPr="00D64290">
              <w:rPr>
                <w:rFonts w:ascii="Times New Roman" w:hAnsi="Times New Roman" w:cs="Times New Roman"/>
                <w:color w:val="000000"/>
              </w:rPr>
              <w:t>NiMH</w:t>
            </w:r>
            <w:proofErr w:type="spellEnd"/>
            <w:r w:rsidRPr="00D64290">
              <w:rPr>
                <w:rFonts w:ascii="Times New Roman" w:hAnsi="Times New Roman" w:cs="Times New Roman"/>
                <w:color w:val="000000"/>
              </w:rPr>
              <w:t xml:space="preserve"> 4,8V 4,2Ah OR-1 WAAKU07 SONEL</w:t>
            </w:r>
          </w:p>
        </w:tc>
        <w:tc>
          <w:tcPr>
            <w:tcW w:w="1608" w:type="pct"/>
            <w:vAlign w:val="center"/>
          </w:tcPr>
          <w:p w:rsidR="00910A58" w:rsidRPr="00D64290" w:rsidRDefault="00910A58" w:rsidP="00F07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zasilacz do ładowania akumulatorów Z7 WAZASZ7 SONEL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Z7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adapter AUTO ISO 1000C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Adapter umożliwiający wykonywanie w sposób automatyczny pomiarów rezystancji izolacji przewodów 3-, 4-, oraz 5-żyłowych.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kamera termowizyjna kt-165 do pomiaru rozdzielnic i transformatorów WMXXKT165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feature-lin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rStyle w:val="semi-grey-bold"/>
                <w:sz w:val="22"/>
                <w:szCs w:val="22"/>
              </w:rPr>
              <w:t xml:space="preserve">Stopień ochrony: </w:t>
            </w:r>
            <w:r w:rsidRPr="00D64290">
              <w:rPr>
                <w:rStyle w:val="feature"/>
                <w:sz w:val="22"/>
                <w:szCs w:val="22"/>
              </w:rPr>
              <w:t>IP 43</w:t>
            </w:r>
          </w:p>
          <w:p w:rsidR="00910A58" w:rsidRPr="00D64290" w:rsidRDefault="00910A58" w:rsidP="00F07701">
            <w:pPr>
              <w:pStyle w:val="feature-lin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rStyle w:val="semi-grey-bold"/>
                <w:sz w:val="22"/>
                <w:szCs w:val="22"/>
              </w:rPr>
              <w:t xml:space="preserve">Transmisja danych: </w:t>
            </w:r>
            <w:r w:rsidRPr="00D64290">
              <w:rPr>
                <w:rStyle w:val="feature"/>
                <w:sz w:val="22"/>
                <w:szCs w:val="22"/>
              </w:rPr>
              <w:t xml:space="preserve">USB, </w:t>
            </w:r>
            <w:proofErr w:type="spellStart"/>
            <w:r w:rsidRPr="00D64290">
              <w:rPr>
                <w:rStyle w:val="feature"/>
                <w:sz w:val="22"/>
                <w:szCs w:val="22"/>
              </w:rPr>
              <w:t>Wi-Fi</w:t>
            </w:r>
            <w:proofErr w:type="spellEnd"/>
            <w:r w:rsidRPr="00D64290">
              <w:rPr>
                <w:rStyle w:val="feature"/>
                <w:sz w:val="22"/>
                <w:szCs w:val="22"/>
              </w:rPr>
              <w:t xml:space="preserve">, </w:t>
            </w:r>
            <w:r w:rsidRPr="00D64290">
              <w:rPr>
                <w:sz w:val="22"/>
                <w:szCs w:val="22"/>
              </w:rPr>
              <w:t xml:space="preserve">rozdzielczość 160x120 pikseli, rozmiar piksela 25 µm. 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Zasilacz laboratoryjny jednokanałowy DF173003c 30v, 3a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Nagwek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  Napięcie wyjściowe 0-30V</w:t>
            </w:r>
          </w:p>
          <w:p w:rsidR="00910A58" w:rsidRPr="00D64290" w:rsidRDefault="00910A58" w:rsidP="00F07701">
            <w:pPr>
              <w:pStyle w:val="Nagwek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  Prąd wyjściowy 0-3A</w:t>
            </w:r>
          </w:p>
          <w:p w:rsidR="00910A58" w:rsidRPr="00D64290" w:rsidRDefault="00910A58" w:rsidP="00F07701">
            <w:pPr>
              <w:pStyle w:val="Nagwek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  Dokładność pomiaru napięcia: ±1% + 2 cyfry, dokładność pomiaru prądu: ±2% + 2 cyfry</w:t>
            </w:r>
          </w:p>
          <w:p w:rsidR="00910A58" w:rsidRPr="00D64290" w:rsidRDefault="00910A58" w:rsidP="00F07701">
            <w:pPr>
              <w:pStyle w:val="Nagwek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  Wyświetlacz 2 x LED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910A58" w:rsidRPr="00D64290" w:rsidRDefault="00DF70A2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Zasilacz laboratoryjny dwukanałowy(DF1731SB3A)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Napięcie wyjściowe 0÷30 V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Prąd wyjściowy 0÷10 A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Stabilizacja napięcia i prądu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Tętnienia &lt;=1,5mV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rms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(wart.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skut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.)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Jednoczesny odczyt napięcia i prądu każdego z wyjść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Wyświetlacz 2 x LED</w:t>
            </w:r>
          </w:p>
        </w:tc>
        <w:tc>
          <w:tcPr>
            <w:tcW w:w="335" w:type="pct"/>
          </w:tcPr>
          <w:p w:rsidR="00910A58" w:rsidRPr="00D64290" w:rsidRDefault="00DF70A2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Przewody pomiarowe HZ10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Kabel pomiarowy zakończony banan 4mm /banan 4mm, długość 1m.</w:t>
            </w:r>
          </w:p>
          <w:p w:rsidR="00910A58" w:rsidRPr="00D64290" w:rsidRDefault="00910A58" w:rsidP="00F07701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64290">
              <w:rPr>
                <w:sz w:val="22"/>
                <w:szCs w:val="22"/>
              </w:rPr>
              <w:t>Komplet zawiera 5 kabli w jednym z trzech kolorów: czerwonym, czarnym lub niebieskim.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0A58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Sonda pasywna CP-360N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Współczynnik tłumienia: 1:1 / 10:1 (wybierany przełącznikiem na sondzie)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Pasmo: DC ~ 6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MHz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(1:1), 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DC ~ 60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MHz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(10:1)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Rezystancja wejściowa: 1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MΩ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(1:1), 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MΩ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(100:1)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Pojemność wejściowa: 91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pF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(1:1), 18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pF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(10:1)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Czas narastania: 58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(1:1), 5,8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(10:1) 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Dokładność DC: &lt; 1%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Maksymalne napięcie wejściowe DC +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ACpp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: 300 V (1:1), 600V (10:1)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Zakres kompensacji: 10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pF</w:t>
            </w:r>
            <w:proofErr w:type="spellEnd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 ~ 30 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pF</w:t>
            </w:r>
            <w:proofErr w:type="spellEnd"/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Wyjście: Przewód o długości 1,2 m zakończony izolowanym wtykiem BNC</w:t>
            </w:r>
          </w:p>
        </w:tc>
        <w:tc>
          <w:tcPr>
            <w:tcW w:w="335" w:type="pct"/>
          </w:tcPr>
          <w:p w:rsidR="00DF70A2" w:rsidRPr="00D64290" w:rsidRDefault="00DF70A2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910A58" w:rsidRPr="00D64290" w:rsidRDefault="00DF70A2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Multimetr cyfrowy APPA 62R</w:t>
            </w:r>
          </w:p>
        </w:tc>
        <w:tc>
          <w:tcPr>
            <w:tcW w:w="1608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2"/>
              <w:gridCol w:w="2850"/>
            </w:tblGrid>
            <w:tr w:rsidR="00910A58" w:rsidRPr="00D64290" w:rsidTr="0085401D">
              <w:trPr>
                <w:gridAfter w:val="1"/>
                <w:wAfter w:w="2805" w:type="dxa"/>
                <w:tblCellSpacing w:w="15" w:type="dxa"/>
              </w:trPr>
              <w:tc>
                <w:tcPr>
                  <w:tcW w:w="3912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4pt;height:18.25pt" o:ole="">
                        <v:imagedata r:id="rId20" o:title=""/>
                      </v:shape>
                      <w:control r:id="rId21" w:name="DefaultOcxName" w:shapeid="_x0000_i1050"/>
                    </w:objec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8"/>
                    <w:gridCol w:w="669"/>
                  </w:tblGrid>
                  <w:tr w:rsidR="00910A58" w:rsidRPr="00D64290" w:rsidTr="0085401D">
                    <w:trPr>
                      <w:tblCellSpacing w:w="15" w:type="dxa"/>
                    </w:trPr>
                    <w:tc>
                      <w:tcPr>
                        <w:tcW w:w="3183" w:type="dxa"/>
                        <w:hideMark/>
                      </w:tcPr>
                      <w:p w:rsidR="00910A58" w:rsidRPr="00D64290" w:rsidRDefault="00910A58" w:rsidP="00F0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D6429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Napięcie pomiarowe - maks. AC </w:t>
                        </w:r>
                      </w:p>
                    </w:tc>
                    <w:tc>
                      <w:tcPr>
                        <w:tcW w:w="624" w:type="dxa"/>
                        <w:hideMark/>
                      </w:tcPr>
                      <w:p w:rsidR="00910A58" w:rsidRPr="00D64290" w:rsidRDefault="00910A58" w:rsidP="00F0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D6429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750 V</w:t>
                        </w:r>
                      </w:p>
                    </w:tc>
                  </w:tr>
                </w:tbl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Napięcie pomiarowe - min. AC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200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mV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53" type="#_x0000_t75" style="width:20.4pt;height:18.25pt" o:ole="">
                        <v:imagedata r:id="rId20" o:title=""/>
                      </v:shape>
                      <w:control r:id="rId22" w:name="DefaultOcxName1" w:shapeid="_x0000_i1053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Napięcie pomiarowe - maks. DC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kV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56" type="#_x0000_t75" style="width:20.4pt;height:18.25pt" o:ole="">
                        <v:imagedata r:id="rId20" o:title=""/>
                      </v:shape>
                      <w:control r:id="rId23" w:name="DefaultOcxName2" w:shapeid="_x0000_i1056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Napięcie pomiarowe - min. DC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200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mV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59" type="#_x0000_t75" style="width:20.4pt;height:18.25pt" o:ole="">
                        <v:imagedata r:id="rId20" o:title=""/>
                      </v:shape>
                      <w:control r:id="rId24" w:name="DefaultOcxName3" w:shapeid="_x0000_i1059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Zakres pomiaru prądu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AC: 2 A ... 10 A </w:t>
                  </w: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DC: 2 A ... 10 A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62" type="#_x0000_t75" style="width:20.4pt;height:18.25pt" o:ole="">
                        <v:imagedata r:id="rId20" o:title=""/>
                      </v:shape>
                      <w:control r:id="rId25" w:name="DefaultOcxName4" w:shapeid="_x0000_i1062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Min. częstotliwość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kHz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65" type="#_x0000_t75" style="width:20.4pt;height:18.25pt" o:ole="">
                        <v:imagedata r:id="rId20" o:title=""/>
                      </v:shape>
                      <w:control r:id="rId26" w:name="DefaultOcxName5" w:shapeid="_x0000_i1065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Maks. częstotliwość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MHz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68" type="#_x0000_t75" style="width:20.4pt;height:18.25pt" o:ole="">
                        <v:imagedata r:id="rId20" o:title=""/>
                      </v:shape>
                      <w:control r:id="rId27" w:name="DefaultOcxName6" w:shapeid="_x0000_i1068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Zakres pomiarowy rezystancji maks.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MOhm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71" type="#_x0000_t75" style="width:20.4pt;height:18.25pt" o:ole="">
                        <v:imagedata r:id="rId20" o:title=""/>
                      </v:shape>
                      <w:control r:id="rId28" w:name="DefaultOcxName7" w:shapeid="_x0000_i1071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Zakres pomiarowy rezystancji min.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200 Ohm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74" type="#_x0000_t75" style="width:20.4pt;height:18.25pt" o:ole="">
                        <v:imagedata r:id="rId20" o:title=""/>
                      </v:shape>
                      <w:control r:id="rId29" w:name="DefaultOcxName8" w:shapeid="_x0000_i1074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Inne zakresy pomiaru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Pojemność: 2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nF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... 2 </w:t>
                  </w: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mF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77" type="#_x0000_t75" style="width:20.4pt;height:18.25pt" o:ole="">
                        <v:imagedata r:id="rId20" o:title=""/>
                      </v:shape>
                      <w:control r:id="rId30" w:name="DefaultOcxName9" w:shapeid="_x0000_i1077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Wyświetlacz cyfrowy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2000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80" type="#_x0000_t75" style="width:20.4pt;height:18.25pt" o:ole="">
                        <v:imagedata r:id="rId20" o:title=""/>
                      </v:shape>
                      <w:control r:id="rId31" w:name="DefaultOcxName10" w:shapeid="_x0000_i1080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Typ baterii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Alkaline</w:t>
                  </w:r>
                  <w:proofErr w:type="spellEnd"/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2x AAA, LR03, 1.5V </w:t>
                  </w:r>
                </w:p>
              </w:tc>
            </w:tr>
            <w:tr w:rsidR="00910A58" w:rsidRPr="00D64290" w:rsidTr="0085401D">
              <w:trPr>
                <w:tblCellSpacing w:w="15" w:type="dxa"/>
              </w:trPr>
              <w:tc>
                <w:tcPr>
                  <w:tcW w:w="3927" w:type="dxa"/>
                  <w:hideMark/>
                </w:tcPr>
                <w:p w:rsidR="00910A58" w:rsidRPr="00D64290" w:rsidRDefault="009A0974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83" type="#_x0000_t75" style="width:20.4pt;height:18.25pt" o:ole="">
                        <v:imagedata r:id="rId20" o:title=""/>
                      </v:shape>
                      <w:control r:id="rId32" w:name="DefaultOcxName11" w:shapeid="_x0000_i1083"/>
                    </w:object>
                  </w:r>
                  <w:r w:rsidR="00910A58"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Czas pracy na baterii </w:t>
                  </w:r>
                </w:p>
              </w:tc>
              <w:tc>
                <w:tcPr>
                  <w:tcW w:w="2805" w:type="dxa"/>
                  <w:hideMark/>
                </w:tcPr>
                <w:p w:rsidR="00910A58" w:rsidRPr="00D64290" w:rsidRDefault="00910A58" w:rsidP="00F0770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4290">
                    <w:rPr>
                      <w:rFonts w:ascii="Times New Roman" w:eastAsia="Times New Roman" w:hAnsi="Times New Roman" w:cs="Times New Roman"/>
                      <w:lang w:eastAsia="pl-PL"/>
                    </w:rPr>
                    <w:t>250 h</w:t>
                  </w:r>
                </w:p>
              </w:tc>
            </w:tr>
          </w:tbl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5" w:type="pct"/>
          </w:tcPr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DF70A2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910A58" w:rsidRPr="00D64290" w:rsidRDefault="00DF70A2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4290">
              <w:rPr>
                <w:rFonts w:ascii="Times New Roman" w:hAnsi="Times New Roman" w:cs="Times New Roman"/>
                <w:lang w:val="en-US"/>
              </w:rPr>
              <w:t xml:space="preserve">generator </w:t>
            </w:r>
            <w:proofErr w:type="spellStart"/>
            <w:r w:rsidRPr="00D64290">
              <w:rPr>
                <w:rFonts w:ascii="Times New Roman" w:hAnsi="Times New Roman" w:cs="Times New Roman"/>
                <w:lang w:val="en-US"/>
              </w:rPr>
              <w:t>funkcyjny</w:t>
            </w:r>
            <w:proofErr w:type="spellEnd"/>
            <w:r w:rsidRPr="00D64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4290">
              <w:rPr>
                <w:rFonts w:ascii="Times New Roman" w:hAnsi="Times New Roman" w:cs="Times New Roman"/>
                <w:lang w:val="en-US"/>
              </w:rPr>
              <w:t>dwukanałowy</w:t>
            </w:r>
            <w:proofErr w:type="spellEnd"/>
            <w:r w:rsidRPr="00D64290">
              <w:rPr>
                <w:rFonts w:ascii="Times New Roman" w:hAnsi="Times New Roman" w:cs="Times New Roman"/>
                <w:lang w:val="en-US"/>
              </w:rPr>
              <w:t xml:space="preserve"> 2MHz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Generowane kształty przebiegów: sinusoidalny, trójkątny, prostokątny, impulsowy, piłokształtny</w:t>
            </w:r>
          </w:p>
          <w:p w:rsidR="00910A58" w:rsidRPr="00D64290" w:rsidRDefault="00910A58" w:rsidP="00F0770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Oddzielne wyjścia: sinusoida 50Hz pojedyncza sinusoida (SINGLE), TTL</w:t>
            </w:r>
          </w:p>
          <w:p w:rsidR="00910A58" w:rsidRPr="00D64290" w:rsidRDefault="00910A58" w:rsidP="00F0770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Wejście VCF</w:t>
            </w:r>
          </w:p>
          <w:p w:rsidR="00910A58" w:rsidRPr="00D64290" w:rsidRDefault="00910A58" w:rsidP="00F0770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Regulacja składowej stałej DC oraz symetrii</w:t>
            </w:r>
          </w:p>
          <w:p w:rsidR="00910A58" w:rsidRPr="00D64290" w:rsidRDefault="00910A58" w:rsidP="00F0770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Wbudowany 6-cyfrowy częstościomierz (do 15MHz)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Wyświetlacz: 6 cyfr (dotyczy </w:t>
            </w: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częstościomierza)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Zasilanie: 220~240Hz±10%; (50Hz ±2Hz)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Generowane przebiegi: sinusoidalny, trójkątny, prostokątny, impulsowy, piłokształtny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Pasmo częstotliwości: 0,2~2MHz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Impedancja wyjściowa: 50Ω±10%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Amplituda wyjściowa: ≥20Vpp (obciążenie 1MΩ); ≥10Vpp (obciążenie 50Ω)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Tłumienie wyjściowe: 0dB / 20dB / 40dB / 60dB ; ±3% </w:t>
            </w:r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 xml:space="preserve">  Składowa stała DC: -10V~10V (obciążenie 1MΩ); -5V~5V (obciążenie 50Ω) </w:t>
            </w:r>
          </w:p>
          <w:p w:rsidR="00910A58" w:rsidRPr="00D64290" w:rsidRDefault="00910A58" w:rsidP="00F0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lang w:eastAsia="pl-PL"/>
              </w:rPr>
              <w:t>  Współczynnik wypełnienia: 20%~80%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oscyloskop cyfrowy</w:t>
            </w:r>
          </w:p>
        </w:tc>
        <w:tc>
          <w:tcPr>
            <w:tcW w:w="1608" w:type="pct"/>
          </w:tcPr>
          <w:p w:rsidR="00910A58" w:rsidRPr="00E14584" w:rsidRDefault="00910A58" w:rsidP="00F07701">
            <w:r w:rsidRPr="00E14584">
              <w:t xml:space="preserve">Pasmo 100 </w:t>
            </w:r>
            <w:proofErr w:type="spellStart"/>
            <w:r w:rsidRPr="00E14584">
              <w:t>MHz</w:t>
            </w:r>
            <w:proofErr w:type="spellEnd"/>
            <w:r w:rsidRPr="00E14584">
              <w:t xml:space="preserve"> </w:t>
            </w:r>
            <w:r w:rsidR="00E14584">
              <w:br/>
            </w:r>
            <w:r w:rsidRPr="00E14584">
              <w:t>2 kanały analogowe </w:t>
            </w:r>
          </w:p>
          <w:p w:rsidR="00910A58" w:rsidRPr="00D64290" w:rsidRDefault="00910A58" w:rsidP="00F07701">
            <w:pPr>
              <w:pStyle w:val="Nagwek4"/>
              <w:keepNext w:val="0"/>
              <w:keepLines w:val="0"/>
              <w:numPr>
                <w:ilvl w:val="0"/>
                <w:numId w:val="27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16 cyfrowych (PLA2216-</w:t>
            </w:r>
            <w:r w:rsidRPr="00D64290">
              <w:rPr>
                <w:rStyle w:val="Pogrubienie"/>
                <w:rFonts w:ascii="Times New Roman" w:hAnsi="Times New Roman" w:cs="Times New Roman"/>
                <w:bCs/>
                <w:color w:val="auto"/>
              </w:rPr>
              <w:t>opcja</w:t>
            </w: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  <w:p w:rsidR="00910A58" w:rsidRPr="00D64290" w:rsidRDefault="00910A58" w:rsidP="00F07701">
            <w:pPr>
              <w:pStyle w:val="Nagwek4"/>
              <w:keepNext w:val="0"/>
              <w:keepLines w:val="0"/>
              <w:numPr>
                <w:ilvl w:val="0"/>
                <w:numId w:val="27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 xml:space="preserve">Pamięć 100Mpkt (standard);  </w:t>
            </w:r>
          </w:p>
          <w:p w:rsidR="00910A58" w:rsidRPr="00D64290" w:rsidRDefault="00910A58" w:rsidP="00F07701">
            <w:pPr>
              <w:pStyle w:val="Nagwek4"/>
              <w:keepNext w:val="0"/>
              <w:keepLines w:val="0"/>
              <w:numPr>
                <w:ilvl w:val="0"/>
                <w:numId w:val="27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 xml:space="preserve">Próbkowanie 8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GSa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/s</w:t>
            </w:r>
          </w:p>
          <w:p w:rsidR="00910A58" w:rsidRPr="00D64290" w:rsidRDefault="00910A58" w:rsidP="00F07701">
            <w:pPr>
              <w:pStyle w:val="Nagwek4"/>
              <w:keepNext w:val="0"/>
              <w:keepLines w:val="0"/>
              <w:numPr>
                <w:ilvl w:val="0"/>
                <w:numId w:val="27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Wyświetlacz 9"(1200x600)</w:t>
            </w:r>
          </w:p>
          <w:p w:rsidR="00910A58" w:rsidRPr="00D64290" w:rsidRDefault="00910A58" w:rsidP="00F07701">
            <w:pPr>
              <w:pStyle w:val="Nagwek4"/>
              <w:keepNext w:val="0"/>
              <w:keepLines w:val="0"/>
              <w:numPr>
                <w:ilvl w:val="0"/>
                <w:numId w:val="27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 xml:space="preserve">350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>MHz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color w:val="auto"/>
              </w:rPr>
              <w:t xml:space="preserve"> sondy pasywne do każdego kanału</w:t>
            </w:r>
          </w:p>
          <w:p w:rsidR="00910A58" w:rsidRPr="00D64290" w:rsidRDefault="00910A58" w:rsidP="00F07701">
            <w:pPr>
              <w:pStyle w:val="Nagwek4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  Dostępne interfejsy komunikacyjne: USB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>HOST&amp;DEVICE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LAN(LXI), HDMI, TRIG OUT,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>USB-GPIB</w:t>
            </w:r>
            <w:proofErr w:type="spellEnd"/>
          </w:p>
          <w:p w:rsidR="00910A58" w:rsidRPr="00D64290" w:rsidRDefault="00910A58" w:rsidP="00F07701">
            <w:pPr>
              <w:pStyle w:val="Nagwek4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>  Zdalne sterowanie przez przeglądarkę</w:t>
            </w:r>
          </w:p>
          <w:p w:rsidR="00910A58" w:rsidRPr="00D64290" w:rsidRDefault="00910A58" w:rsidP="00F07701">
            <w:pPr>
              <w:pStyle w:val="Nagwek4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  Możliwość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>upgrade'u</w:t>
            </w:r>
            <w:proofErr w:type="spellEnd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urządzenia </w:t>
            </w:r>
            <w:proofErr w:type="spellStart"/>
            <w:r w:rsidRPr="00D64290">
              <w:rPr>
                <w:rFonts w:ascii="Times New Roman" w:hAnsi="Times New Roman" w:cs="Times New Roman"/>
                <w:b w:val="0"/>
                <w:i w:val="0"/>
                <w:color w:val="auto"/>
              </w:rPr>
              <w:t>on-line</w:t>
            </w:r>
            <w:proofErr w:type="spellEnd"/>
          </w:p>
          <w:p w:rsidR="00910A58" w:rsidRPr="00D64290" w:rsidRDefault="00910A58" w:rsidP="00F0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5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A58" w:rsidRPr="00D64290" w:rsidTr="00F07701">
        <w:trPr>
          <w:trHeight w:val="113"/>
          <w:jc w:val="center"/>
        </w:trPr>
        <w:tc>
          <w:tcPr>
            <w:tcW w:w="333" w:type="pct"/>
            <w:vAlign w:val="center"/>
          </w:tcPr>
          <w:p w:rsidR="00910A58" w:rsidRPr="00D64290" w:rsidRDefault="00910A58" w:rsidP="00F077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vAlign w:val="bottom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przewody pomiarowe z haczykiem</w:t>
            </w:r>
          </w:p>
        </w:tc>
        <w:tc>
          <w:tcPr>
            <w:tcW w:w="1608" w:type="pct"/>
          </w:tcPr>
          <w:p w:rsidR="00910A58" w:rsidRPr="00D64290" w:rsidRDefault="00910A58" w:rsidP="00F07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290">
              <w:rPr>
                <w:rFonts w:ascii="Times New Roman" w:hAnsi="Times New Roman" w:cs="Times New Roman"/>
                <w:color w:val="000000"/>
              </w:rPr>
              <w:t xml:space="preserve">Uniwersalny przewód pomiarowy (kabel) przeznaczony do współpracy z miernikami uniwersalnych lub zasilacza laboratoryjnymi. Przewód z jednej strony jest zakończony standardowymi wtykami typu banan 4mm pasującymi do np. wejść </w:t>
            </w:r>
            <w:proofErr w:type="spellStart"/>
            <w:r w:rsidRPr="00D64290">
              <w:rPr>
                <w:rFonts w:ascii="Times New Roman" w:hAnsi="Times New Roman" w:cs="Times New Roman"/>
                <w:color w:val="000000"/>
              </w:rPr>
              <w:t>multimetra</w:t>
            </w:r>
            <w:proofErr w:type="spellEnd"/>
            <w:r w:rsidRPr="00D64290">
              <w:rPr>
                <w:rFonts w:ascii="Times New Roman" w:hAnsi="Times New Roman" w:cs="Times New Roman"/>
                <w:color w:val="000000"/>
              </w:rPr>
              <w:t xml:space="preserve">, wyjść zasilacza laboratoryjnego. Zakończony złączami na przewodzie: 2x </w:t>
            </w:r>
            <w:r w:rsidRPr="00D64290">
              <w:rPr>
                <w:rFonts w:ascii="Times New Roman" w:hAnsi="Times New Roman" w:cs="Times New Roman"/>
                <w:color w:val="000000"/>
              </w:rPr>
              <w:lastRenderedPageBreak/>
              <w:t>krokodylek + 2x haczyk + 2x haczyk z dzielnikiem napięcia.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uniwersalny przewód pomiarowy lub zasilający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producent: </w:t>
            </w:r>
            <w:proofErr w:type="spellStart"/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Zhaoxin</w:t>
            </w:r>
            <w:proofErr w:type="spellEnd"/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całkowita: 58cm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napięcie wejściowe: 30Vdc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wejście: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wtyk banan 4mm kolor czerwony + czarny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wyjście: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krokodylek czerwony + czarny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haczyk czerwony + czarny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haczyk żółty + zielony (wyjście z dzielnikiem napięcia /2)</w:t>
            </w:r>
          </w:p>
          <w:p w:rsidR="00910A58" w:rsidRPr="00D64290" w:rsidRDefault="00910A58" w:rsidP="00F07701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zastosowanie: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mierników uniwersalnych, multimetrów jako przewód pomiarowy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4290">
              <w:rPr>
                <w:rFonts w:ascii="Times New Roman" w:eastAsia="MS Mincho" w:hAnsi="MS Mincho" w:cs="Times New Roman"/>
                <w:color w:val="000000"/>
                <w:lang w:eastAsia="pl-PL"/>
              </w:rPr>
              <w:t>▶</w:t>
            </w:r>
            <w:r w:rsidRPr="00D642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zasilaczy laboratoryjnych</w:t>
            </w:r>
          </w:p>
        </w:tc>
        <w:tc>
          <w:tcPr>
            <w:tcW w:w="335" w:type="pct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A2" w:rsidRPr="00D64290" w:rsidRDefault="00DF70A2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pct"/>
            <w:gridSpan w:val="2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910A58" w:rsidRPr="00D64290" w:rsidRDefault="00910A58" w:rsidP="00F0770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10A58" w:rsidRPr="00D64290" w:rsidRDefault="00910A58" w:rsidP="00F077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7701" w:rsidRPr="00F07701" w:rsidTr="00F07701">
        <w:tblPrEx>
          <w:tblCellMar>
            <w:left w:w="70" w:type="dxa"/>
            <w:right w:w="70" w:type="dxa"/>
          </w:tblCellMar>
          <w:tblLook w:val="0000"/>
        </w:tblPrEx>
        <w:trPr>
          <w:trHeight w:val="582"/>
          <w:jc w:val="center"/>
        </w:trPr>
        <w:tc>
          <w:tcPr>
            <w:tcW w:w="333" w:type="pct"/>
          </w:tcPr>
          <w:p w:rsidR="00F07701" w:rsidRPr="00F07701" w:rsidRDefault="00F07701" w:rsidP="00F077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7701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="00FB10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09" w:type="pct"/>
          </w:tcPr>
          <w:p w:rsidR="00F07701" w:rsidRPr="00F07701" w:rsidRDefault="00F07701" w:rsidP="003F68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07701">
              <w:rPr>
                <w:rFonts w:ascii="Times New Roman" w:hAnsi="Times New Roman" w:cs="Times New Roman"/>
                <w:szCs w:val="24"/>
              </w:rPr>
              <w:t>Fotowoltaika</w:t>
            </w:r>
            <w:proofErr w:type="spellEnd"/>
            <w:r w:rsidRPr="00F07701">
              <w:rPr>
                <w:rFonts w:ascii="Times New Roman" w:hAnsi="Times New Roman" w:cs="Times New Roman"/>
                <w:szCs w:val="24"/>
              </w:rPr>
              <w:t xml:space="preserve"> 200W</w:t>
            </w:r>
            <w:r w:rsidR="003F6822">
              <w:rPr>
                <w:rFonts w:ascii="Times New Roman" w:hAnsi="Times New Roman" w:cs="Times New Roman"/>
                <w:szCs w:val="24"/>
              </w:rPr>
              <w:t xml:space="preserve"> – zestaw edukacyjny</w:t>
            </w:r>
          </w:p>
        </w:tc>
        <w:tc>
          <w:tcPr>
            <w:tcW w:w="1608" w:type="pct"/>
          </w:tcPr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Moduł fotowoltaiczny:</w:t>
            </w:r>
          </w:p>
          <w:p w:rsidR="003F6822" w:rsidRPr="001C3105" w:rsidRDefault="003F6822" w:rsidP="003F6822">
            <w:pPr>
              <w:numPr>
                <w:ilvl w:val="0"/>
                <w:numId w:val="29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anodyzowana, aluminiowa rama, wyposażona w 4 kółka, hamulce, elementy mechaniczne umożliwiające regulację (wraz ze skalą) i blokadę kąta położenia paneli fotowoltaicznych;</w:t>
            </w:r>
          </w:p>
          <w:p w:rsidR="003F6822" w:rsidRPr="001C3105" w:rsidRDefault="003F6822" w:rsidP="003F6822">
            <w:pPr>
              <w:numPr>
                <w:ilvl w:val="0"/>
                <w:numId w:val="29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2x panel fotowoltaiczny o mocy 100 W;</w:t>
            </w:r>
          </w:p>
          <w:p w:rsidR="003F6822" w:rsidRPr="001C3105" w:rsidRDefault="003F6822" w:rsidP="003F682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czujnik do pomiaru natężenia promieniowania słonecznego; 100 - 800 W/m</w:t>
            </w:r>
            <w:r w:rsidRPr="001C3105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; z przewodem i złączem mikrofonowym</w:t>
            </w:r>
          </w:p>
          <w:p w:rsidR="003F6822" w:rsidRPr="001C3105" w:rsidRDefault="003F6822" w:rsidP="003F6822">
            <w:pPr>
              <w:numPr>
                <w:ilvl w:val="0"/>
                <w:numId w:val="29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czujnik do pomiaru temperatury; z przewodem i złączem XLR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Moduł kontrolno-pomiarowy zawierający: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anodyzowana, aluminiowa rama, wyposażona w 4 kółka, hamulce, półki;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1x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val="en-US" w:eastAsia="pl-PL"/>
              </w:rPr>
              <w:t>inwerter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24 V DC / 230 V AC;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regulator ładowania 12/24 V;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2x podwójny łącznik 2-</w:t>
            </w: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biegunowy;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łącznik krzywkowy; 1P;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łącznik krzywkowy; 2P;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wyłącznik główny – łącznik krzywkowy; 1P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wyłącznik bezpieczeństwa;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odbiornik elektryczny 24 V DC z obudową (źródło światła);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odbiornik elektryczny 24 V DC (wentylator);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odbiornik elektryczny 230 V AC z obudową (źródło światła);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odbiornik elektryczny 230 V AC (wentylator);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2x akumulator; 12 V, 14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Ah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9x gniazdo bananowe; czerwone, 4 mm, 10 A, 60 V DC;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9x gniazdo bananowe; czarne, 4 mm, 10 A, 60 V DC;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2x gniazdo bananowe; czarne, 4 mm, 10 A, 1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2x gniazdo bananowe; niebieskie, 4 mm, 10 A, 1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kontrolka LED 24V;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kontrolka LED 230V;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kontrolka LED przetworników pomiarowych;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rozdzielnica elektryczna;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gniazdo XLR;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gniazdo czujnika nasłonecznienia; mikrofonowe</w:t>
            </w:r>
          </w:p>
          <w:p w:rsidR="003F6822" w:rsidRPr="001C3105" w:rsidRDefault="003F6822" w:rsidP="003F6822">
            <w:pPr>
              <w:numPr>
                <w:ilvl w:val="0"/>
                <w:numId w:val="30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gniazdo zasilające stanowisko 230 VAC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Moduł oświetleniowy:</w:t>
            </w:r>
          </w:p>
          <w:p w:rsidR="003F6822" w:rsidRPr="001C3105" w:rsidRDefault="003F6822" w:rsidP="003F6822">
            <w:pPr>
              <w:numPr>
                <w:ilvl w:val="0"/>
                <w:numId w:val="31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4x lampa halogenowa 500 W z wyłącznikami;</w:t>
            </w:r>
          </w:p>
          <w:p w:rsidR="003F6822" w:rsidRPr="001C3105" w:rsidRDefault="003F6822" w:rsidP="003F6822">
            <w:pPr>
              <w:numPr>
                <w:ilvl w:val="0"/>
                <w:numId w:val="31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statyw wraz z oprawami lamp halogenowych z regulacją wysokości;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Rozdzielnica elektryczna zawierająca:</w:t>
            </w:r>
          </w:p>
          <w:p w:rsidR="003F6822" w:rsidRPr="001C3105" w:rsidRDefault="003F6822" w:rsidP="003F6822">
            <w:pPr>
              <w:numPr>
                <w:ilvl w:val="0"/>
                <w:numId w:val="32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1x wyłącznik nadmiarowo-prądowy;</w:t>
            </w:r>
          </w:p>
          <w:p w:rsidR="003F6822" w:rsidRPr="001C3105" w:rsidRDefault="003F6822" w:rsidP="003F6822">
            <w:pPr>
              <w:numPr>
                <w:ilvl w:val="0"/>
                <w:numId w:val="32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2x wyłącznik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różnicowo-nadprądowy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F6822" w:rsidRPr="001C3105" w:rsidRDefault="003F6822" w:rsidP="003F6822">
            <w:pPr>
              <w:numPr>
                <w:ilvl w:val="0"/>
                <w:numId w:val="32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2x przetworniki pomiarowe do </w:t>
            </w: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pomiaru napięcia i natężenia prądu stałego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Akcesoria dodatkowe:</w:t>
            </w:r>
          </w:p>
          <w:p w:rsidR="003F6822" w:rsidRPr="001C3105" w:rsidRDefault="003F6822" w:rsidP="003F6822">
            <w:pPr>
              <w:numPr>
                <w:ilvl w:val="0"/>
                <w:numId w:val="33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3x przewód pomiarowy; czarny, 4 mm 1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F6822" w:rsidRPr="001C3105" w:rsidRDefault="003F6822" w:rsidP="003F6822">
            <w:pPr>
              <w:numPr>
                <w:ilvl w:val="0"/>
                <w:numId w:val="33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 xml:space="preserve">3x przewód pomiarowy; niebieski, 4 mm, 1 </w:t>
            </w:r>
            <w:proofErr w:type="spellStart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F6822" w:rsidRPr="001C3105" w:rsidRDefault="003F6822" w:rsidP="003F6822">
            <w:pPr>
              <w:numPr>
                <w:ilvl w:val="0"/>
                <w:numId w:val="33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6x przewód pomiarowy; czarny, 4 mm, 60 V DC</w:t>
            </w:r>
          </w:p>
          <w:p w:rsidR="003F6822" w:rsidRPr="001C3105" w:rsidRDefault="003F6822" w:rsidP="003F6822">
            <w:pPr>
              <w:numPr>
                <w:ilvl w:val="0"/>
                <w:numId w:val="33"/>
              </w:numPr>
              <w:shd w:val="clear" w:color="auto" w:fill="FFFFFF"/>
              <w:spacing w:before="54"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lang w:eastAsia="pl-PL"/>
              </w:rPr>
              <w:t>6x przewód pomiarowy; czerwony, 4 mm, 60 V DC</w:t>
            </w:r>
          </w:p>
          <w:p w:rsidR="003F6822" w:rsidRPr="001C3105" w:rsidRDefault="003F6822" w:rsidP="003F6822">
            <w:pPr>
              <w:shd w:val="clear" w:color="auto" w:fill="FFFFFF"/>
              <w:spacing w:before="54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/>
                <w:lang w:eastAsia="pl-PL"/>
              </w:rPr>
              <w:t>Moduł akwizycji danych:</w:t>
            </w:r>
          </w:p>
          <w:p w:rsidR="003F6822" w:rsidRPr="001C3105" w:rsidRDefault="003F6822" w:rsidP="003F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3105">
              <w:rPr>
                <w:rFonts w:ascii="Times New Roman" w:eastAsia="Times New Roman" w:hAnsi="Times New Roman" w:cs="Times New Roman"/>
                <w:bCs/>
                <w:lang w:eastAsia="pl-PL"/>
              </w:rPr>
              <w:t>Moduł elektroniki wraz z załączonym oprogramowaniem umożliwiający automatyczny pomiar i eksport danych (zmiennych rejestrowanych w trakcie eksperymentu) do komputera PC; wyświetlacz zbiorczy wyświetlający dane tj.: napięcie i natężenie prądu, nasłonecznienie</w:t>
            </w:r>
            <w:r w:rsidRPr="001C310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temperaturę;</w:t>
            </w:r>
          </w:p>
          <w:p w:rsidR="003F6822" w:rsidRPr="001C3105" w:rsidRDefault="003F6822" w:rsidP="003F6822">
            <w:pPr>
              <w:shd w:val="clear" w:color="auto" w:fill="FFFFFF"/>
              <w:spacing w:before="54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7701" w:rsidRPr="001C3105" w:rsidRDefault="00F07701" w:rsidP="00F07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gridSpan w:val="2"/>
          </w:tcPr>
          <w:p w:rsidR="00F07701" w:rsidRPr="00F07701" w:rsidRDefault="00F07701" w:rsidP="00F077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7701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658" w:type="pct"/>
          </w:tcPr>
          <w:p w:rsidR="00F07701" w:rsidRPr="00F07701" w:rsidRDefault="00F07701" w:rsidP="00F077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gridSpan w:val="2"/>
          </w:tcPr>
          <w:p w:rsidR="00F07701" w:rsidRPr="00F07701" w:rsidRDefault="00F07701" w:rsidP="00F077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" w:type="pct"/>
          </w:tcPr>
          <w:p w:rsidR="00F07701" w:rsidRPr="00F07701" w:rsidRDefault="00F07701" w:rsidP="00F077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7701" w:rsidRDefault="00F07701" w:rsidP="007458B8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07701" w:rsidRDefault="00F07701" w:rsidP="007458B8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07701" w:rsidRDefault="00F07701" w:rsidP="007458B8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58B8" w:rsidRPr="007458B8" w:rsidRDefault="007458B8" w:rsidP="007458B8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58B8">
        <w:rPr>
          <w:rFonts w:ascii="Times New Roman" w:eastAsia="Times New Roman" w:hAnsi="Times New Roman" w:cs="Times New Roman"/>
          <w:b/>
          <w:color w:val="000000"/>
          <w:lang w:eastAsia="pl-PL"/>
        </w:rPr>
        <w:t>INFORMACJE DOTYCZĄCE WARUNKÓW SKŁADANIA OFERT:</w:t>
      </w:r>
    </w:p>
    <w:p w:rsidR="007458B8" w:rsidRPr="007458B8" w:rsidRDefault="007458B8" w:rsidP="007458B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458B8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zapytanie nie stanowi zapytania ofertowego w rozumieniu przepisów, a jedynie jest rozeznaniem cenowym niezbędnym do oszacowania zamówienia i stanowi dowód na zachowanie zasady uczciwej konkurencji. </w:t>
      </w:r>
    </w:p>
    <w:p w:rsidR="007458B8" w:rsidRPr="007458B8" w:rsidRDefault="007458B8" w:rsidP="00745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58B8">
        <w:rPr>
          <w:rFonts w:ascii="Times New Roman" w:eastAsia="Times New Roman" w:hAnsi="Times New Roman" w:cs="Times New Roman"/>
          <w:color w:val="000000"/>
          <w:lang w:eastAsia="pl-PL"/>
        </w:rPr>
        <w:t>Propozycję cenową za opisaną dostawę proszę kierować na adres mailowy zsp1.sekretariat@onet.eu bądź dostarczyć osobiście do siedz</w:t>
      </w:r>
      <w:r w:rsidR="001C3105">
        <w:rPr>
          <w:rFonts w:ascii="Times New Roman" w:eastAsia="Times New Roman" w:hAnsi="Times New Roman" w:cs="Times New Roman"/>
          <w:color w:val="000000"/>
          <w:lang w:eastAsia="pl-PL"/>
        </w:rPr>
        <w:t>iby Szkoły najpóźniej do dnia 07</w:t>
      </w:r>
      <w:r w:rsidRPr="007458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C3105">
        <w:rPr>
          <w:rFonts w:ascii="Times New Roman" w:eastAsia="Times New Roman" w:hAnsi="Times New Roman" w:cs="Times New Roman"/>
          <w:color w:val="000000"/>
          <w:lang w:eastAsia="pl-PL"/>
        </w:rPr>
        <w:t>grudnia</w:t>
      </w:r>
      <w:r w:rsidRPr="007458B8">
        <w:rPr>
          <w:rFonts w:ascii="Times New Roman" w:eastAsia="Times New Roman" w:hAnsi="Times New Roman" w:cs="Times New Roman"/>
          <w:color w:val="000000"/>
          <w:lang w:eastAsia="pl-PL"/>
        </w:rPr>
        <w:t xml:space="preserve"> 2020 r. Oferta winna zostać sporządzona na formularzu cenowym, zgodnie </w:t>
      </w:r>
      <w:r w:rsidR="001C3105">
        <w:rPr>
          <w:rFonts w:ascii="Times New Roman" w:eastAsia="Times New Roman" w:hAnsi="Times New Roman" w:cs="Times New Roman"/>
          <w:color w:val="000000"/>
          <w:lang w:eastAsia="pl-PL"/>
        </w:rPr>
        <w:t>z powyższym wzorem.</w:t>
      </w:r>
    </w:p>
    <w:p w:rsidR="007458B8" w:rsidRDefault="007458B8" w:rsidP="007458B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6118E0" w:rsidRPr="00D64290" w:rsidRDefault="006118E0" w:rsidP="00D642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118E0" w:rsidRPr="00D64290" w:rsidSect="00D64290">
      <w:headerReference w:type="default" r:id="rId33"/>
      <w:pgSz w:w="11906" w:h="16838"/>
      <w:pgMar w:top="851" w:right="99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1F" w:rsidRDefault="002C7D1F" w:rsidP="00EB75D6">
      <w:pPr>
        <w:spacing w:after="0" w:line="240" w:lineRule="auto"/>
      </w:pPr>
      <w:r>
        <w:separator/>
      </w:r>
    </w:p>
  </w:endnote>
  <w:endnote w:type="continuationSeparator" w:id="0">
    <w:p w:rsidR="002C7D1F" w:rsidRDefault="002C7D1F" w:rsidP="00E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1F" w:rsidRDefault="002C7D1F" w:rsidP="00EB75D6">
      <w:pPr>
        <w:spacing w:after="0" w:line="240" w:lineRule="auto"/>
      </w:pPr>
      <w:r>
        <w:separator/>
      </w:r>
    </w:p>
  </w:footnote>
  <w:footnote w:type="continuationSeparator" w:id="0">
    <w:p w:rsidR="002C7D1F" w:rsidRDefault="002C7D1F" w:rsidP="00E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F" w:rsidRDefault="002C7D1F">
    <w:pPr>
      <w:pStyle w:val="Nagwek"/>
    </w:pPr>
    <w:r w:rsidRPr="00EB75D6">
      <w:rPr>
        <w:noProof/>
        <w:lang w:eastAsia="pl-PL"/>
      </w:rPr>
      <w:drawing>
        <wp:inline distT="0" distB="0" distL="0" distR="0">
          <wp:extent cx="5760719" cy="83502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835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C7D1F" w:rsidRDefault="002C7D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3B"/>
    <w:multiLevelType w:val="multilevel"/>
    <w:tmpl w:val="EC3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F37"/>
    <w:multiLevelType w:val="multilevel"/>
    <w:tmpl w:val="1CA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4CD9"/>
    <w:multiLevelType w:val="multilevel"/>
    <w:tmpl w:val="B41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F2EE7"/>
    <w:multiLevelType w:val="multilevel"/>
    <w:tmpl w:val="2850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90D74"/>
    <w:multiLevelType w:val="hybridMultilevel"/>
    <w:tmpl w:val="A7F624E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EAB6C9A"/>
    <w:multiLevelType w:val="hybridMultilevel"/>
    <w:tmpl w:val="2160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D53CD"/>
    <w:multiLevelType w:val="hybridMultilevel"/>
    <w:tmpl w:val="EEA2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27D5"/>
    <w:multiLevelType w:val="hybridMultilevel"/>
    <w:tmpl w:val="C38E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58DA"/>
    <w:multiLevelType w:val="hybridMultilevel"/>
    <w:tmpl w:val="EEA2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20B75"/>
    <w:multiLevelType w:val="hybridMultilevel"/>
    <w:tmpl w:val="EEA2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C212A"/>
    <w:multiLevelType w:val="hybridMultilevel"/>
    <w:tmpl w:val="0762B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2026B"/>
    <w:multiLevelType w:val="hybridMultilevel"/>
    <w:tmpl w:val="6B6E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93063"/>
    <w:multiLevelType w:val="hybridMultilevel"/>
    <w:tmpl w:val="EA30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65FB"/>
    <w:multiLevelType w:val="multilevel"/>
    <w:tmpl w:val="591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348BA"/>
    <w:multiLevelType w:val="hybridMultilevel"/>
    <w:tmpl w:val="8CDA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2100"/>
    <w:multiLevelType w:val="hybridMultilevel"/>
    <w:tmpl w:val="F5C0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543"/>
    <w:multiLevelType w:val="hybridMultilevel"/>
    <w:tmpl w:val="72187C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CE19C7"/>
    <w:multiLevelType w:val="hybridMultilevel"/>
    <w:tmpl w:val="0B5E7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A93918"/>
    <w:multiLevelType w:val="multilevel"/>
    <w:tmpl w:val="17D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175D8"/>
    <w:multiLevelType w:val="multilevel"/>
    <w:tmpl w:val="5EF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C3DB5"/>
    <w:multiLevelType w:val="multilevel"/>
    <w:tmpl w:val="26B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44393"/>
    <w:multiLevelType w:val="hybridMultilevel"/>
    <w:tmpl w:val="56A6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A1FEF"/>
    <w:multiLevelType w:val="hybridMultilevel"/>
    <w:tmpl w:val="836A1F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1A136FE"/>
    <w:multiLevelType w:val="multilevel"/>
    <w:tmpl w:val="D79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476BF"/>
    <w:multiLevelType w:val="hybridMultilevel"/>
    <w:tmpl w:val="A8D4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543AC"/>
    <w:multiLevelType w:val="multilevel"/>
    <w:tmpl w:val="CAA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9F374E"/>
    <w:multiLevelType w:val="hybridMultilevel"/>
    <w:tmpl w:val="B3DC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169EA"/>
    <w:multiLevelType w:val="multilevel"/>
    <w:tmpl w:val="ED6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50678"/>
    <w:multiLevelType w:val="multilevel"/>
    <w:tmpl w:val="CEA2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267F9"/>
    <w:multiLevelType w:val="hybridMultilevel"/>
    <w:tmpl w:val="11F6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9"/>
  </w:num>
  <w:num w:numId="17">
    <w:abstractNumId w:val="5"/>
  </w:num>
  <w:num w:numId="18">
    <w:abstractNumId w:val="21"/>
  </w:num>
  <w:num w:numId="19">
    <w:abstractNumId w:val="4"/>
  </w:num>
  <w:num w:numId="20">
    <w:abstractNumId w:val="10"/>
  </w:num>
  <w:num w:numId="21">
    <w:abstractNumId w:val="8"/>
  </w:num>
  <w:num w:numId="22">
    <w:abstractNumId w:val="23"/>
  </w:num>
  <w:num w:numId="23">
    <w:abstractNumId w:val="1"/>
  </w:num>
  <w:num w:numId="24">
    <w:abstractNumId w:val="2"/>
  </w:num>
  <w:num w:numId="25">
    <w:abstractNumId w:val="28"/>
  </w:num>
  <w:num w:numId="26">
    <w:abstractNumId w:val="18"/>
  </w:num>
  <w:num w:numId="27">
    <w:abstractNumId w:val="25"/>
  </w:num>
  <w:num w:numId="28">
    <w:abstractNumId w:val="20"/>
  </w:num>
  <w:num w:numId="29">
    <w:abstractNumId w:val="3"/>
  </w:num>
  <w:num w:numId="30">
    <w:abstractNumId w:val="13"/>
  </w:num>
  <w:num w:numId="31">
    <w:abstractNumId w:val="27"/>
  </w:num>
  <w:num w:numId="32">
    <w:abstractNumId w:val="1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4FC1"/>
    <w:rsid w:val="00007297"/>
    <w:rsid w:val="00011277"/>
    <w:rsid w:val="00031F22"/>
    <w:rsid w:val="00032850"/>
    <w:rsid w:val="000737AF"/>
    <w:rsid w:val="00093BF9"/>
    <w:rsid w:val="000A371E"/>
    <w:rsid w:val="000B5185"/>
    <w:rsid w:val="000D375A"/>
    <w:rsid w:val="000E263D"/>
    <w:rsid w:val="000F4FBA"/>
    <w:rsid w:val="00114252"/>
    <w:rsid w:val="00116B46"/>
    <w:rsid w:val="00127082"/>
    <w:rsid w:val="001271A5"/>
    <w:rsid w:val="00127C7A"/>
    <w:rsid w:val="00156B68"/>
    <w:rsid w:val="00162264"/>
    <w:rsid w:val="001643A0"/>
    <w:rsid w:val="0016711F"/>
    <w:rsid w:val="0018144E"/>
    <w:rsid w:val="00184FC1"/>
    <w:rsid w:val="001C3105"/>
    <w:rsid w:val="001D4BE2"/>
    <w:rsid w:val="001E2A07"/>
    <w:rsid w:val="001E74AD"/>
    <w:rsid w:val="00217A41"/>
    <w:rsid w:val="00226AB5"/>
    <w:rsid w:val="00252347"/>
    <w:rsid w:val="00292E69"/>
    <w:rsid w:val="00295740"/>
    <w:rsid w:val="002B54CE"/>
    <w:rsid w:val="002B608C"/>
    <w:rsid w:val="002B7E17"/>
    <w:rsid w:val="002C7D1F"/>
    <w:rsid w:val="00316670"/>
    <w:rsid w:val="003166B0"/>
    <w:rsid w:val="003510E1"/>
    <w:rsid w:val="003729DF"/>
    <w:rsid w:val="00375FEA"/>
    <w:rsid w:val="00376239"/>
    <w:rsid w:val="00384041"/>
    <w:rsid w:val="003924A7"/>
    <w:rsid w:val="003A2912"/>
    <w:rsid w:val="003B1704"/>
    <w:rsid w:val="003C56EA"/>
    <w:rsid w:val="003C7BA7"/>
    <w:rsid w:val="003E6487"/>
    <w:rsid w:val="003F6822"/>
    <w:rsid w:val="00421254"/>
    <w:rsid w:val="004232DB"/>
    <w:rsid w:val="00435663"/>
    <w:rsid w:val="00493C31"/>
    <w:rsid w:val="004A2E32"/>
    <w:rsid w:val="004A6AC6"/>
    <w:rsid w:val="004E17C4"/>
    <w:rsid w:val="004E1C46"/>
    <w:rsid w:val="005471A2"/>
    <w:rsid w:val="0057332E"/>
    <w:rsid w:val="005E52A6"/>
    <w:rsid w:val="005F4766"/>
    <w:rsid w:val="00604658"/>
    <w:rsid w:val="006118E0"/>
    <w:rsid w:val="006566CB"/>
    <w:rsid w:val="006731D2"/>
    <w:rsid w:val="006E711B"/>
    <w:rsid w:val="006F1DF1"/>
    <w:rsid w:val="00713442"/>
    <w:rsid w:val="007156FF"/>
    <w:rsid w:val="007458B8"/>
    <w:rsid w:val="00781074"/>
    <w:rsid w:val="0078449B"/>
    <w:rsid w:val="00795BA9"/>
    <w:rsid w:val="007C3205"/>
    <w:rsid w:val="007C6A6E"/>
    <w:rsid w:val="00800153"/>
    <w:rsid w:val="00803367"/>
    <w:rsid w:val="0083203E"/>
    <w:rsid w:val="008375F5"/>
    <w:rsid w:val="00846448"/>
    <w:rsid w:val="0085401D"/>
    <w:rsid w:val="00865A19"/>
    <w:rsid w:val="00880155"/>
    <w:rsid w:val="00896D99"/>
    <w:rsid w:val="008C331A"/>
    <w:rsid w:val="008C4CEF"/>
    <w:rsid w:val="008C6092"/>
    <w:rsid w:val="008D2FD6"/>
    <w:rsid w:val="00903E57"/>
    <w:rsid w:val="00910A58"/>
    <w:rsid w:val="00947954"/>
    <w:rsid w:val="0097072F"/>
    <w:rsid w:val="0097639B"/>
    <w:rsid w:val="00987533"/>
    <w:rsid w:val="009A0604"/>
    <w:rsid w:val="009A0974"/>
    <w:rsid w:val="009E530E"/>
    <w:rsid w:val="00A0403B"/>
    <w:rsid w:val="00A279A3"/>
    <w:rsid w:val="00A44FAA"/>
    <w:rsid w:val="00A606CB"/>
    <w:rsid w:val="00A94647"/>
    <w:rsid w:val="00AA2111"/>
    <w:rsid w:val="00AC231D"/>
    <w:rsid w:val="00AC4F2A"/>
    <w:rsid w:val="00AD4828"/>
    <w:rsid w:val="00AE7E13"/>
    <w:rsid w:val="00B14A97"/>
    <w:rsid w:val="00B26002"/>
    <w:rsid w:val="00B95AFD"/>
    <w:rsid w:val="00BB07E4"/>
    <w:rsid w:val="00BC30CF"/>
    <w:rsid w:val="00BF09E3"/>
    <w:rsid w:val="00BF6A74"/>
    <w:rsid w:val="00C14370"/>
    <w:rsid w:val="00C167AB"/>
    <w:rsid w:val="00C23BAF"/>
    <w:rsid w:val="00C4721F"/>
    <w:rsid w:val="00C854FA"/>
    <w:rsid w:val="00CB32C0"/>
    <w:rsid w:val="00CB79A0"/>
    <w:rsid w:val="00CC08DF"/>
    <w:rsid w:val="00CC3D9E"/>
    <w:rsid w:val="00CC67E9"/>
    <w:rsid w:val="00CC6DF0"/>
    <w:rsid w:val="00CE5098"/>
    <w:rsid w:val="00CF199D"/>
    <w:rsid w:val="00CF472E"/>
    <w:rsid w:val="00CF68E4"/>
    <w:rsid w:val="00D12CB6"/>
    <w:rsid w:val="00D17312"/>
    <w:rsid w:val="00D2163D"/>
    <w:rsid w:val="00D27D75"/>
    <w:rsid w:val="00D440AB"/>
    <w:rsid w:val="00D62E2F"/>
    <w:rsid w:val="00D64290"/>
    <w:rsid w:val="00D745D2"/>
    <w:rsid w:val="00D875BD"/>
    <w:rsid w:val="00DA655C"/>
    <w:rsid w:val="00DB6A8B"/>
    <w:rsid w:val="00DD7EFC"/>
    <w:rsid w:val="00DE1C53"/>
    <w:rsid w:val="00DE6945"/>
    <w:rsid w:val="00DF70A2"/>
    <w:rsid w:val="00E14584"/>
    <w:rsid w:val="00E236ED"/>
    <w:rsid w:val="00E31984"/>
    <w:rsid w:val="00E522AD"/>
    <w:rsid w:val="00E57D24"/>
    <w:rsid w:val="00E945B0"/>
    <w:rsid w:val="00EA7F50"/>
    <w:rsid w:val="00EB6023"/>
    <w:rsid w:val="00EB75D6"/>
    <w:rsid w:val="00ED4865"/>
    <w:rsid w:val="00EE20F3"/>
    <w:rsid w:val="00F0267A"/>
    <w:rsid w:val="00F07701"/>
    <w:rsid w:val="00F15CD1"/>
    <w:rsid w:val="00F341C4"/>
    <w:rsid w:val="00F423B5"/>
    <w:rsid w:val="00F44F2D"/>
    <w:rsid w:val="00F468B4"/>
    <w:rsid w:val="00F551E9"/>
    <w:rsid w:val="00F63DAD"/>
    <w:rsid w:val="00F86700"/>
    <w:rsid w:val="00F91AC9"/>
    <w:rsid w:val="00FB103F"/>
    <w:rsid w:val="00FB4C07"/>
    <w:rsid w:val="00FB7A45"/>
    <w:rsid w:val="00F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EA"/>
  </w:style>
  <w:style w:type="paragraph" w:styleId="Nagwek1">
    <w:name w:val="heading 1"/>
    <w:basedOn w:val="Normalny"/>
    <w:next w:val="Normalny"/>
    <w:link w:val="Nagwek1Znak"/>
    <w:uiPriority w:val="9"/>
    <w:qFormat/>
    <w:rsid w:val="006E7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9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3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32850"/>
    <w:rPr>
      <w:color w:val="0000FF"/>
      <w:u w:val="single"/>
    </w:rPr>
  </w:style>
  <w:style w:type="character" w:customStyle="1" w:styleId="def">
    <w:name w:val="def"/>
    <w:basedOn w:val="Domylnaczcionkaakapitu"/>
    <w:rsid w:val="00032850"/>
  </w:style>
  <w:style w:type="character" w:styleId="Pogrubienie">
    <w:name w:val="Strong"/>
    <w:basedOn w:val="Domylnaczcionkaakapitu"/>
    <w:uiPriority w:val="22"/>
    <w:qFormat/>
    <w:rsid w:val="00032850"/>
    <w:rPr>
      <w:b/>
      <w:bCs/>
    </w:rPr>
  </w:style>
  <w:style w:type="paragraph" w:styleId="Akapitzlist">
    <w:name w:val="List Paragraph"/>
    <w:basedOn w:val="Normalny"/>
    <w:uiPriority w:val="99"/>
    <w:qFormat/>
    <w:rsid w:val="001E2A0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3B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18E0"/>
    <w:rPr>
      <w:i/>
      <w:iCs/>
    </w:rPr>
  </w:style>
  <w:style w:type="paragraph" w:customStyle="1" w:styleId="text-uppercase">
    <w:name w:val="text-uppercase"/>
    <w:basedOn w:val="Normalny"/>
    <w:rsid w:val="001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6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ny"/>
    <w:rsid w:val="000A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eature-line">
    <w:name w:val="feature-line"/>
    <w:basedOn w:val="Normalny"/>
    <w:rsid w:val="000A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mi-grey-bold">
    <w:name w:val="semi-grey-bold"/>
    <w:basedOn w:val="Domylnaczcionkaakapitu"/>
    <w:rsid w:val="000A371E"/>
  </w:style>
  <w:style w:type="character" w:customStyle="1" w:styleId="feature">
    <w:name w:val="feature"/>
    <w:basedOn w:val="Domylnaczcionkaakapitu"/>
    <w:rsid w:val="000A371E"/>
  </w:style>
  <w:style w:type="character" w:customStyle="1" w:styleId="Nagwek4Znak">
    <w:name w:val="Nagłówek 4 Znak"/>
    <w:basedOn w:val="Domylnaczcionkaakapitu"/>
    <w:link w:val="Nagwek4"/>
    <w:uiPriority w:val="9"/>
    <w:rsid w:val="00713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7lf0n-2">
    <w:name w:val="p7lf0n-2"/>
    <w:basedOn w:val="Domylnaczcionkaakapitu"/>
    <w:rsid w:val="0016711F"/>
  </w:style>
  <w:style w:type="character" w:customStyle="1" w:styleId="p7lf0n-3">
    <w:name w:val="p7lf0n-3"/>
    <w:basedOn w:val="Domylnaczcionkaakapitu"/>
    <w:rsid w:val="0016711F"/>
  </w:style>
  <w:style w:type="character" w:customStyle="1" w:styleId="attribute-name">
    <w:name w:val="attribute-name"/>
    <w:basedOn w:val="Domylnaczcionkaakapitu"/>
    <w:rsid w:val="00A94647"/>
  </w:style>
  <w:style w:type="character" w:customStyle="1" w:styleId="attribute-value">
    <w:name w:val="attribute-value"/>
    <w:basedOn w:val="Domylnaczcionkaakapitu"/>
    <w:rsid w:val="00A94647"/>
  </w:style>
  <w:style w:type="character" w:customStyle="1" w:styleId="productspecificationcss-data-1y2">
    <w:name w:val="productspecificationcss-data-1y2"/>
    <w:basedOn w:val="Domylnaczcionkaakapitu"/>
    <w:rsid w:val="00DE1C53"/>
  </w:style>
  <w:style w:type="character" w:customStyle="1" w:styleId="Nagwek3Znak">
    <w:name w:val="Nagłówek 3 Znak"/>
    <w:basedOn w:val="Domylnaczcionkaakapitu"/>
    <w:link w:val="Nagwek3"/>
    <w:uiPriority w:val="9"/>
    <w:rsid w:val="00803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ature-unit">
    <w:name w:val="feature-unit"/>
    <w:basedOn w:val="Domylnaczcionkaakapitu"/>
    <w:rsid w:val="00803367"/>
  </w:style>
  <w:style w:type="character" w:customStyle="1" w:styleId="feature-value">
    <w:name w:val="feature-value"/>
    <w:basedOn w:val="Domylnaczcionkaakapitu"/>
    <w:rsid w:val="00803367"/>
  </w:style>
  <w:style w:type="paragraph" w:styleId="Bezodstpw">
    <w:name w:val="No Spacing"/>
    <w:uiPriority w:val="1"/>
    <w:qFormat/>
    <w:rsid w:val="0074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5D6"/>
  </w:style>
  <w:style w:type="paragraph" w:styleId="Stopka">
    <w:name w:val="footer"/>
    <w:basedOn w:val="Normalny"/>
    <w:link w:val="StopkaZnak"/>
    <w:uiPriority w:val="99"/>
    <w:semiHidden/>
    <w:unhideWhenUsed/>
    <w:rsid w:val="00EB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632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688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16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99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26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73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33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19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676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96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235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72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016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53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48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280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078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2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6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1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8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0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7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2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42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862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943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72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630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89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430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5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079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7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2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8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262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315">
          <w:marLeft w:val="2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774330350" TargetMode="External"/><Relationship Id="rId13" Type="http://schemas.openxmlformats.org/officeDocument/2006/relationships/hyperlink" Target="https://www.euro.com.pl/slownik.bhtml?definitionId=265976466" TargetMode="External"/><Relationship Id="rId18" Type="http://schemas.openxmlformats.org/officeDocument/2006/relationships/hyperlink" Target="https://www.euro.com.pl/slownik.bhtml?definitionId=1942456570" TargetMode="Externa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189958977" TargetMode="External"/><Relationship Id="rId17" Type="http://schemas.openxmlformats.org/officeDocument/2006/relationships/hyperlink" Target="https://www.euro.com.pl/slownik.bhtml?definitionId=1943788880" TargetMode="External"/><Relationship Id="rId25" Type="http://schemas.openxmlformats.org/officeDocument/2006/relationships/control" Target="activeX/activeX5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0211948" TargetMode="External"/><Relationship Id="rId20" Type="http://schemas.openxmlformats.org/officeDocument/2006/relationships/image" Target="media/image1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57331492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219798428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10" Type="http://schemas.openxmlformats.org/officeDocument/2006/relationships/hyperlink" Target="https://www.euro.com.pl/slownik.bhtml?definitionId=14391358785" TargetMode="External"/><Relationship Id="rId19" Type="http://schemas.openxmlformats.org/officeDocument/2006/relationships/hyperlink" Target="https://www.euro.com.pl/slownik.bhtml?definitionId=1943894252" TargetMode="Externa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64054278" TargetMode="External"/><Relationship Id="rId14" Type="http://schemas.openxmlformats.org/officeDocument/2006/relationships/hyperlink" Target="https://www.euro.com.pl/slownik.bhtml?definitionId=264463418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05E6-F3E1-48DD-9F2A-AC361C4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15</cp:revision>
  <cp:lastPrinted>2019-11-07T11:59:00Z</cp:lastPrinted>
  <dcterms:created xsi:type="dcterms:W3CDTF">2020-12-02T13:16:00Z</dcterms:created>
  <dcterms:modified xsi:type="dcterms:W3CDTF">2020-12-03T08:55:00Z</dcterms:modified>
</cp:coreProperties>
</file>