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E6" w:rsidRDefault="009203E6" w:rsidP="009203E6">
      <w:pPr>
        <w:tabs>
          <w:tab w:val="left" w:pos="0"/>
        </w:tabs>
        <w:rPr>
          <w:b/>
        </w:rPr>
      </w:pPr>
    </w:p>
    <w:p w:rsidR="009203E6" w:rsidRDefault="009203E6" w:rsidP="009203E6">
      <w:pPr>
        <w:tabs>
          <w:tab w:val="left" w:pos="0"/>
        </w:tabs>
        <w:rPr>
          <w:b/>
        </w:rPr>
      </w:pPr>
    </w:p>
    <w:p w:rsidR="009203E6" w:rsidRDefault="009203E6" w:rsidP="009203E6">
      <w:pPr>
        <w:tabs>
          <w:tab w:val="left" w:pos="0"/>
        </w:tabs>
        <w:rPr>
          <w:b/>
        </w:rPr>
      </w:pPr>
      <w:r>
        <w:rPr>
          <w:b/>
        </w:rPr>
        <w:t>Zamawiający:</w:t>
      </w:r>
      <w:r>
        <w:rPr>
          <w:b/>
        </w:rPr>
        <w:tab/>
      </w:r>
      <w:r>
        <w:rPr>
          <w:b/>
        </w:rPr>
        <w:tab/>
      </w:r>
      <w:r>
        <w:rPr>
          <w:b/>
        </w:rPr>
        <w:tab/>
      </w:r>
      <w:r>
        <w:rPr>
          <w:b/>
        </w:rPr>
        <w:tab/>
      </w:r>
      <w:r>
        <w:rPr>
          <w:b/>
        </w:rPr>
        <w:tab/>
      </w:r>
      <w:r>
        <w:rPr>
          <w:b/>
        </w:rPr>
        <w:tab/>
      </w:r>
      <w:r>
        <w:rPr>
          <w:b/>
        </w:rPr>
        <w:tab/>
      </w:r>
    </w:p>
    <w:p w:rsidR="009203E6" w:rsidRPr="009203E6" w:rsidRDefault="009203E6" w:rsidP="009203E6">
      <w:pPr>
        <w:pStyle w:val="Akapitzlist"/>
        <w:ind w:left="0"/>
      </w:pPr>
      <w:r w:rsidRPr="009203E6">
        <w:t>Miejskie Centrum Terapii i Profilaktyki Zdrowotnej</w:t>
      </w:r>
    </w:p>
    <w:p w:rsidR="009203E6" w:rsidRPr="009203E6" w:rsidRDefault="009203E6" w:rsidP="009203E6">
      <w:pPr>
        <w:pStyle w:val="Akapitzlist"/>
        <w:ind w:left="0"/>
      </w:pPr>
      <w:r w:rsidRPr="009203E6">
        <w:t xml:space="preserve"> im. bł. Rafała Chylińskiego w Łodzi</w:t>
      </w:r>
    </w:p>
    <w:p w:rsidR="009203E6" w:rsidRPr="009203E6" w:rsidRDefault="009203E6" w:rsidP="009203E6">
      <w:pPr>
        <w:pStyle w:val="Akapitzlist"/>
        <w:ind w:left="0"/>
      </w:pPr>
      <w:r w:rsidRPr="009203E6">
        <w:t>92-320 Łódź, ul. Niciarniana 41</w:t>
      </w:r>
    </w:p>
    <w:p w:rsidR="009203E6" w:rsidRDefault="009203E6" w:rsidP="009203E6">
      <w:pPr>
        <w:widowControl w:val="0"/>
        <w:tabs>
          <w:tab w:val="center" w:pos="4896"/>
          <w:tab w:val="right" w:pos="9432"/>
        </w:tabs>
        <w:suppressAutoHyphens/>
        <w:spacing w:line="360" w:lineRule="auto"/>
        <w:rPr>
          <w:rFonts w:eastAsia="Tahoma" w:cs="Tahoma"/>
        </w:rPr>
      </w:pPr>
    </w:p>
    <w:p w:rsidR="009203E6" w:rsidRDefault="009203E6" w:rsidP="009203E6">
      <w:pPr>
        <w:widowControl w:val="0"/>
        <w:tabs>
          <w:tab w:val="center" w:pos="4896"/>
          <w:tab w:val="right" w:pos="9432"/>
        </w:tabs>
        <w:suppressAutoHyphens/>
        <w:spacing w:line="360" w:lineRule="auto"/>
        <w:rPr>
          <w:rFonts w:eastAsia="Tahoma" w:cs="Tahoma"/>
        </w:rPr>
      </w:pPr>
    </w:p>
    <w:p w:rsidR="009203E6" w:rsidRDefault="009203E6" w:rsidP="009203E6">
      <w:pPr>
        <w:widowControl w:val="0"/>
        <w:tabs>
          <w:tab w:val="center" w:pos="4896"/>
          <w:tab w:val="right" w:pos="9432"/>
        </w:tabs>
        <w:suppressAutoHyphens/>
        <w:spacing w:line="360" w:lineRule="auto"/>
        <w:rPr>
          <w:rFonts w:eastAsia="Tahoma" w:cs="Tahoma"/>
        </w:rPr>
      </w:pPr>
    </w:p>
    <w:p w:rsidR="009203E6" w:rsidRDefault="009203E6" w:rsidP="009203E6">
      <w:pPr>
        <w:widowControl w:val="0"/>
        <w:tabs>
          <w:tab w:val="center" w:pos="4896"/>
          <w:tab w:val="right" w:pos="9432"/>
        </w:tabs>
        <w:suppressAutoHyphens/>
        <w:spacing w:line="360" w:lineRule="auto"/>
        <w:rPr>
          <w:rFonts w:eastAsia="Tahoma" w:cs="Tahoma"/>
        </w:rPr>
      </w:pPr>
    </w:p>
    <w:p w:rsidR="00943DFC" w:rsidRDefault="009203E6" w:rsidP="00943DFC">
      <w:pPr>
        <w:pStyle w:val="Nagwek1"/>
        <w:jc w:val="center"/>
      </w:pPr>
      <w:r w:rsidRPr="007037BB">
        <w:t>Specyfikacja Istotnych Warunków Zamówienia dla zamówienia</w:t>
      </w:r>
      <w:r w:rsidR="000847E4">
        <w:t xml:space="preserve"> </w:t>
      </w:r>
    </w:p>
    <w:p w:rsidR="009203E6" w:rsidRPr="007037BB" w:rsidRDefault="00943DFC" w:rsidP="00943DFC">
      <w:pPr>
        <w:pStyle w:val="Nagwek1"/>
        <w:jc w:val="center"/>
        <w:rPr>
          <w:rFonts w:eastAsia="Tahoma" w:cs="Tahoma"/>
        </w:rPr>
      </w:pPr>
      <w:r>
        <w:t>p</w:t>
      </w:r>
      <w:r w:rsidR="009203E6" w:rsidRPr="007037BB">
        <w:t>n.</w:t>
      </w:r>
      <w:r>
        <w:t xml:space="preserve"> </w:t>
      </w:r>
      <w:r w:rsidR="009203E6" w:rsidRPr="007037BB">
        <w:t>„</w:t>
      </w:r>
      <w:r w:rsidR="007037BB">
        <w:t>Termomodernizacja budynku</w:t>
      </w:r>
      <w:r w:rsidR="003134DE">
        <w:t xml:space="preserve"> sp zoz Miejskie Centrum Terapii i Profilaktyki Zdrowotnej im. bł Rafała Chylińskiego w Łodzi</w:t>
      </w:r>
      <w:r w:rsidR="007037BB">
        <w:t xml:space="preserve"> przy</w:t>
      </w:r>
      <w:r w:rsidR="003134DE">
        <w:t xml:space="preserve"> </w:t>
      </w:r>
      <w:r w:rsidR="007037BB">
        <w:t>ul. Niciarnianej 41</w:t>
      </w:r>
      <w:r w:rsidR="009203E6" w:rsidRPr="007037BB">
        <w:t>”</w:t>
      </w:r>
    </w:p>
    <w:p w:rsidR="009203E6" w:rsidRDefault="009203E6" w:rsidP="009203E6">
      <w:pPr>
        <w:widowControl w:val="0"/>
        <w:tabs>
          <w:tab w:val="center" w:pos="4896"/>
          <w:tab w:val="right" w:pos="9432"/>
        </w:tabs>
        <w:suppressAutoHyphens/>
        <w:spacing w:line="360" w:lineRule="auto"/>
        <w:jc w:val="center"/>
        <w:rPr>
          <w:rFonts w:eastAsia="Tahoma" w:cs="Tahoma"/>
          <w:b/>
          <w:bCs/>
          <w:sz w:val="36"/>
          <w:szCs w:val="36"/>
        </w:rPr>
      </w:pPr>
    </w:p>
    <w:p w:rsidR="009203E6" w:rsidRDefault="009203E6" w:rsidP="009203E6">
      <w:pPr>
        <w:widowControl w:val="0"/>
        <w:tabs>
          <w:tab w:val="center" w:pos="4896"/>
          <w:tab w:val="right" w:pos="9432"/>
        </w:tabs>
        <w:suppressAutoHyphens/>
        <w:spacing w:line="360" w:lineRule="auto"/>
        <w:jc w:val="center"/>
        <w:rPr>
          <w:rFonts w:eastAsia="Tahoma" w:cs="Tahoma"/>
          <w:sz w:val="36"/>
          <w:szCs w:val="36"/>
        </w:rPr>
      </w:pPr>
    </w:p>
    <w:p w:rsidR="009203E6" w:rsidRDefault="009203E6" w:rsidP="009203E6">
      <w:pPr>
        <w:widowControl w:val="0"/>
        <w:tabs>
          <w:tab w:val="center" w:pos="4896"/>
          <w:tab w:val="right" w:pos="9432"/>
        </w:tabs>
        <w:suppressAutoHyphens/>
        <w:spacing w:line="360" w:lineRule="auto"/>
        <w:jc w:val="center"/>
        <w:rPr>
          <w:rFonts w:eastAsia="Tahoma" w:cs="Tahoma"/>
          <w:sz w:val="36"/>
          <w:szCs w:val="36"/>
        </w:rPr>
      </w:pP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r>
        <w:rPr>
          <w:b/>
          <w:bCs/>
          <w:sz w:val="28"/>
          <w:szCs w:val="28"/>
        </w:rPr>
        <w:t xml:space="preserve"> POSTĘPOWANIE W TRYBIE</w:t>
      </w: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r>
        <w:rPr>
          <w:b/>
          <w:bCs/>
          <w:sz w:val="28"/>
          <w:szCs w:val="28"/>
        </w:rPr>
        <w:t>PRZETARGU NIEOGRANICZONEGO</w:t>
      </w: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p>
    <w:p w:rsidR="009203E6" w:rsidRDefault="009203E6" w:rsidP="009203E6">
      <w:pPr>
        <w:widowControl w:val="0"/>
        <w:tabs>
          <w:tab w:val="center" w:pos="4896"/>
          <w:tab w:val="right" w:pos="9432"/>
        </w:tabs>
        <w:suppressAutoHyphens/>
        <w:spacing w:line="360" w:lineRule="auto"/>
        <w:jc w:val="center"/>
        <w:rPr>
          <w:rFonts w:eastAsia="Tahoma" w:cs="Tahoma"/>
          <w:b/>
          <w:bCs/>
          <w:sz w:val="28"/>
          <w:szCs w:val="28"/>
        </w:rPr>
      </w:pPr>
    </w:p>
    <w:p w:rsidR="009203E6" w:rsidRDefault="009203E6" w:rsidP="009203E6">
      <w:pPr>
        <w:tabs>
          <w:tab w:val="left" w:pos="0"/>
        </w:tabs>
        <w:ind w:firstLine="5670"/>
        <w:rPr>
          <w:b/>
        </w:rPr>
      </w:pPr>
      <w:r>
        <w:rPr>
          <w:b/>
        </w:rPr>
        <w:t>Zatwierdzam</w:t>
      </w:r>
    </w:p>
    <w:p w:rsidR="009203E6" w:rsidRDefault="009203E6" w:rsidP="009203E6">
      <w:pPr>
        <w:tabs>
          <w:tab w:val="left" w:pos="0"/>
        </w:tabs>
        <w:rPr>
          <w:b/>
        </w:rPr>
      </w:pPr>
    </w:p>
    <w:p w:rsidR="009203E6" w:rsidRDefault="009203E6" w:rsidP="009203E6">
      <w:pPr>
        <w:tabs>
          <w:tab w:val="left" w:pos="0"/>
        </w:tabs>
        <w:rPr>
          <w:b/>
        </w:rPr>
      </w:pPr>
      <w:r>
        <w:rPr>
          <w:b/>
        </w:rPr>
        <w:tab/>
      </w:r>
      <w:r>
        <w:rPr>
          <w:b/>
        </w:rPr>
        <w:tab/>
      </w:r>
      <w:r>
        <w:rPr>
          <w:b/>
        </w:rPr>
        <w:tab/>
      </w:r>
      <w:r>
        <w:rPr>
          <w:b/>
        </w:rPr>
        <w:tab/>
      </w:r>
      <w:r>
        <w:rPr>
          <w:b/>
        </w:rPr>
        <w:tab/>
      </w:r>
      <w:r>
        <w:rPr>
          <w:b/>
        </w:rPr>
        <w:tab/>
      </w:r>
      <w:r>
        <w:rPr>
          <w:b/>
        </w:rPr>
        <w:tab/>
      </w:r>
      <w:r>
        <w:rPr>
          <w:b/>
        </w:rPr>
        <w:tab/>
        <w:t>DYREKTOR</w:t>
      </w:r>
    </w:p>
    <w:p w:rsidR="009203E6" w:rsidRDefault="009203E6" w:rsidP="009203E6">
      <w:pPr>
        <w:tabs>
          <w:tab w:val="left" w:pos="0"/>
        </w:tabs>
        <w:rPr>
          <w:b/>
        </w:rPr>
      </w:pPr>
      <w:r>
        <w:rPr>
          <w:b/>
        </w:rPr>
        <w:tab/>
      </w:r>
      <w:r>
        <w:rPr>
          <w:b/>
        </w:rPr>
        <w:tab/>
      </w:r>
      <w:r>
        <w:rPr>
          <w:b/>
        </w:rPr>
        <w:tab/>
      </w:r>
      <w:r>
        <w:rPr>
          <w:b/>
        </w:rPr>
        <w:tab/>
      </w:r>
      <w:r>
        <w:rPr>
          <w:b/>
        </w:rPr>
        <w:tab/>
      </w:r>
      <w:r>
        <w:rPr>
          <w:b/>
        </w:rPr>
        <w:tab/>
      </w:r>
      <w:r>
        <w:rPr>
          <w:b/>
        </w:rPr>
        <w:tab/>
        <w:t>dr n. med. Krzysztof Kumański</w:t>
      </w:r>
    </w:p>
    <w:p w:rsidR="009203E6" w:rsidRDefault="009203E6" w:rsidP="009203E6">
      <w:pPr>
        <w:tabs>
          <w:tab w:val="left" w:pos="0"/>
        </w:tabs>
        <w:rPr>
          <w:b/>
        </w:rPr>
      </w:pPr>
    </w:p>
    <w:p w:rsidR="009203E6" w:rsidRDefault="009203E6" w:rsidP="009203E6">
      <w:pPr>
        <w:tabs>
          <w:tab w:val="left" w:pos="0"/>
        </w:tabs>
        <w:rPr>
          <w:b/>
        </w:rPr>
      </w:pPr>
    </w:p>
    <w:p w:rsidR="009203E6" w:rsidRDefault="009203E6" w:rsidP="009203E6">
      <w:pPr>
        <w:tabs>
          <w:tab w:val="left" w:pos="0"/>
        </w:tabs>
        <w:rPr>
          <w:b/>
        </w:rPr>
      </w:pPr>
    </w:p>
    <w:p w:rsidR="009203E6" w:rsidRDefault="009203E6" w:rsidP="009203E6">
      <w:pPr>
        <w:tabs>
          <w:tab w:val="left" w:pos="0"/>
        </w:tabs>
        <w:rPr>
          <w:b/>
        </w:rPr>
      </w:pPr>
    </w:p>
    <w:p w:rsidR="009203E6" w:rsidRDefault="005B5E6A" w:rsidP="009203E6">
      <w:pPr>
        <w:tabs>
          <w:tab w:val="left" w:pos="0"/>
        </w:tabs>
        <w:rPr>
          <w:b/>
        </w:rPr>
      </w:pPr>
      <w:r>
        <w:rPr>
          <w:b/>
        </w:rPr>
        <w:t>Łódź, dnia  04</w:t>
      </w:r>
      <w:r w:rsidR="009203E6">
        <w:rPr>
          <w:b/>
        </w:rPr>
        <w:t>.0</w:t>
      </w:r>
      <w:r>
        <w:rPr>
          <w:b/>
        </w:rPr>
        <w:t>7</w:t>
      </w:r>
      <w:r w:rsidR="009203E6" w:rsidRPr="00171DD4">
        <w:rPr>
          <w:b/>
        </w:rPr>
        <w:t>.</w:t>
      </w:r>
      <w:r w:rsidR="009203E6">
        <w:rPr>
          <w:b/>
        </w:rPr>
        <w:t>2016 r.</w:t>
      </w:r>
    </w:p>
    <w:p w:rsidR="00360518" w:rsidRDefault="00360518">
      <w:pPr>
        <w:pStyle w:val="Tekstpodstawowy"/>
        <w:pBdr>
          <w:bottom w:val="single" w:sz="6" w:space="0" w:color="auto"/>
        </w:pBdr>
        <w:rPr>
          <w:rFonts w:ascii="Times New Roman" w:hAnsi="Times New Roman"/>
          <w:b/>
          <w:bCs/>
          <w:sz w:val="22"/>
          <w:szCs w:val="22"/>
        </w:rPr>
      </w:pPr>
    </w:p>
    <w:p w:rsidR="00E646F7" w:rsidRDefault="00E646F7">
      <w:pPr>
        <w:pStyle w:val="Tekstpodstawowy"/>
        <w:pBdr>
          <w:bottom w:val="single" w:sz="6" w:space="0" w:color="auto"/>
        </w:pBdr>
        <w:rPr>
          <w:rFonts w:ascii="Times New Roman" w:hAnsi="Times New Roman"/>
          <w:b/>
          <w:bCs/>
          <w:sz w:val="22"/>
          <w:szCs w:val="22"/>
        </w:rPr>
      </w:pPr>
    </w:p>
    <w:p w:rsidR="00E646F7" w:rsidRDefault="00E646F7">
      <w:pPr>
        <w:pStyle w:val="Tekstpodstawowy"/>
        <w:pBdr>
          <w:bottom w:val="single" w:sz="6" w:space="0" w:color="auto"/>
        </w:pBdr>
        <w:rPr>
          <w:rFonts w:ascii="Times New Roman" w:hAnsi="Times New Roman"/>
          <w:b/>
          <w:bCs/>
          <w:sz w:val="22"/>
          <w:szCs w:val="22"/>
        </w:rPr>
      </w:pPr>
    </w:p>
    <w:p w:rsidR="00E646F7" w:rsidRDefault="00E646F7">
      <w:pPr>
        <w:pStyle w:val="Tekstpodstawowy"/>
        <w:pBdr>
          <w:bottom w:val="single" w:sz="6" w:space="0" w:color="auto"/>
        </w:pBdr>
        <w:rPr>
          <w:rFonts w:ascii="Times New Roman" w:hAnsi="Times New Roman"/>
          <w:b/>
          <w:bCs/>
          <w:sz w:val="22"/>
          <w:szCs w:val="22"/>
        </w:rPr>
      </w:pPr>
    </w:p>
    <w:p w:rsidR="00360518" w:rsidRDefault="00427EA9">
      <w:pPr>
        <w:pStyle w:val="Tekstpodstawowy"/>
        <w:pBdr>
          <w:bottom w:val="single" w:sz="6" w:space="0" w:color="auto"/>
        </w:pBdr>
        <w:rPr>
          <w:rFonts w:ascii="Times New Roman" w:hAnsi="Times New Roman"/>
          <w:b/>
          <w:bCs/>
          <w:sz w:val="22"/>
          <w:szCs w:val="22"/>
        </w:rPr>
      </w:pPr>
      <w:r>
        <w:rPr>
          <w:rFonts w:ascii="Times New Roman" w:hAnsi="Times New Roman"/>
          <w:b/>
          <w:bCs/>
          <w:sz w:val="22"/>
          <w:szCs w:val="22"/>
        </w:rPr>
        <w:t>Rozdział I</w:t>
      </w:r>
    </w:p>
    <w:p w:rsidR="002208EA" w:rsidRDefault="00427EA9">
      <w:pPr>
        <w:pStyle w:val="Tekstpodstawowy"/>
        <w:numPr>
          <w:ilvl w:val="0"/>
          <w:numId w:val="3"/>
        </w:numPr>
        <w:tabs>
          <w:tab w:val="clear" w:pos="720"/>
        </w:tabs>
        <w:spacing w:after="0"/>
        <w:ind w:left="360"/>
        <w:rPr>
          <w:rFonts w:ascii="Times New Roman" w:hAnsi="Times New Roman"/>
          <w:b/>
          <w:bCs/>
          <w:sz w:val="22"/>
          <w:szCs w:val="22"/>
        </w:rPr>
      </w:pPr>
      <w:r>
        <w:rPr>
          <w:rFonts w:ascii="Times New Roman" w:hAnsi="Times New Roman"/>
          <w:b/>
          <w:bCs/>
          <w:sz w:val="22"/>
          <w:szCs w:val="22"/>
        </w:rPr>
        <w:t xml:space="preserve">Nazwa oraz adres zamawiającego.                </w:t>
      </w:r>
    </w:p>
    <w:p w:rsidR="00360518" w:rsidRDefault="00360518" w:rsidP="002208EA">
      <w:pPr>
        <w:pStyle w:val="Tekstpodstawowy"/>
        <w:spacing w:after="0"/>
        <w:ind w:left="360"/>
        <w:rPr>
          <w:rFonts w:ascii="Times New Roman" w:hAnsi="Times New Roman"/>
          <w:b/>
          <w:bCs/>
          <w:sz w:val="22"/>
          <w:szCs w:val="22"/>
        </w:rPr>
      </w:pPr>
    </w:p>
    <w:p w:rsidR="002208EA" w:rsidRPr="002208EA" w:rsidRDefault="002208EA" w:rsidP="002208EA">
      <w:pPr>
        <w:tabs>
          <w:tab w:val="left" w:pos="426"/>
        </w:tabs>
        <w:ind w:left="426" w:hanging="426"/>
        <w:rPr>
          <w:bCs/>
          <w:sz w:val="22"/>
          <w:szCs w:val="22"/>
        </w:rPr>
      </w:pPr>
      <w:r w:rsidRPr="002208EA">
        <w:rPr>
          <w:bCs/>
          <w:sz w:val="22"/>
          <w:szCs w:val="22"/>
        </w:rPr>
        <w:t>Miejskie Centrum Terapii i Profilaktyki Zdrowotnej</w:t>
      </w:r>
    </w:p>
    <w:p w:rsidR="002208EA" w:rsidRPr="002208EA" w:rsidRDefault="002208EA" w:rsidP="002208EA">
      <w:pPr>
        <w:tabs>
          <w:tab w:val="left" w:pos="426"/>
        </w:tabs>
        <w:ind w:left="426" w:hanging="426"/>
        <w:rPr>
          <w:bCs/>
          <w:sz w:val="22"/>
          <w:szCs w:val="22"/>
        </w:rPr>
      </w:pPr>
      <w:r w:rsidRPr="002208EA">
        <w:rPr>
          <w:bCs/>
          <w:sz w:val="22"/>
          <w:szCs w:val="22"/>
        </w:rPr>
        <w:t xml:space="preserve"> im. bł. Rafała Chylińskiego w Łodzi</w:t>
      </w:r>
    </w:p>
    <w:p w:rsidR="00360518" w:rsidRDefault="002208EA" w:rsidP="002208EA">
      <w:pPr>
        <w:tabs>
          <w:tab w:val="left" w:pos="426"/>
        </w:tabs>
        <w:ind w:left="426" w:hanging="426"/>
        <w:rPr>
          <w:bCs/>
          <w:sz w:val="22"/>
          <w:szCs w:val="22"/>
        </w:rPr>
      </w:pPr>
      <w:r w:rsidRPr="002208EA">
        <w:rPr>
          <w:bCs/>
          <w:sz w:val="22"/>
          <w:szCs w:val="22"/>
        </w:rPr>
        <w:t>92-320 Łódź, ul. Niciarniana 41</w:t>
      </w:r>
    </w:p>
    <w:p w:rsidR="002208EA" w:rsidRPr="002208EA" w:rsidRDefault="002208EA" w:rsidP="002208EA">
      <w:pPr>
        <w:tabs>
          <w:tab w:val="left" w:pos="426"/>
        </w:tabs>
        <w:ind w:left="426" w:hanging="426"/>
        <w:rPr>
          <w:bCs/>
          <w:sz w:val="22"/>
          <w:szCs w:val="22"/>
        </w:rPr>
      </w:pPr>
    </w:p>
    <w:p w:rsidR="002208EA" w:rsidRDefault="002208EA">
      <w:pPr>
        <w:tabs>
          <w:tab w:val="left" w:pos="426"/>
        </w:tabs>
        <w:ind w:left="426" w:hanging="426"/>
        <w:rPr>
          <w:b/>
          <w:bCs/>
          <w:sz w:val="22"/>
          <w:szCs w:val="22"/>
        </w:rPr>
      </w:pPr>
    </w:p>
    <w:p w:rsidR="00360518" w:rsidRDefault="00427EA9">
      <w:pPr>
        <w:pStyle w:val="Tekstpodstawowy"/>
        <w:numPr>
          <w:ilvl w:val="0"/>
          <w:numId w:val="3"/>
        </w:numPr>
        <w:tabs>
          <w:tab w:val="clear" w:pos="720"/>
        </w:tabs>
        <w:spacing w:after="0"/>
        <w:ind w:left="360"/>
        <w:rPr>
          <w:rFonts w:ascii="Times New Roman" w:hAnsi="Times New Roman"/>
          <w:b/>
          <w:bCs/>
          <w:sz w:val="22"/>
          <w:szCs w:val="22"/>
        </w:rPr>
      </w:pPr>
      <w:r>
        <w:rPr>
          <w:rFonts w:ascii="Times New Roman" w:hAnsi="Times New Roman"/>
          <w:b/>
          <w:bCs/>
          <w:sz w:val="22"/>
          <w:szCs w:val="22"/>
        </w:rPr>
        <w:t>Tryb udzielania zamówienia .</w:t>
      </w:r>
    </w:p>
    <w:p w:rsidR="00360518" w:rsidRDefault="00427EA9">
      <w:pPr>
        <w:pStyle w:val="Tekstpodstawowy"/>
        <w:tabs>
          <w:tab w:val="left" w:pos="426"/>
        </w:tabs>
        <w:spacing w:after="0"/>
        <w:ind w:left="426" w:hanging="426"/>
        <w:jc w:val="both"/>
      </w:pPr>
      <w:r>
        <w:rPr>
          <w:rFonts w:ascii="Times New Roman" w:hAnsi="Times New Roman"/>
          <w:b/>
          <w:bCs/>
          <w:sz w:val="22"/>
          <w:szCs w:val="22"/>
        </w:rPr>
        <w:tab/>
        <w:t xml:space="preserve">PRZETARG NIEOGRANICZONY  - </w:t>
      </w:r>
      <w:r>
        <w:rPr>
          <w:rFonts w:ascii="Times New Roman" w:hAnsi="Times New Roman"/>
          <w:sz w:val="22"/>
          <w:szCs w:val="22"/>
        </w:rPr>
        <w:t xml:space="preserve"> stosuje się przepisy ustawy  prawo zamówień publicznych         z dnia 29 stycznia 2004 r. </w:t>
      </w:r>
      <w:r>
        <w:t>(Dz. U. z 2015r. poz.2164)</w:t>
      </w:r>
    </w:p>
    <w:p w:rsidR="00360518" w:rsidRDefault="00360518">
      <w:pPr>
        <w:pStyle w:val="Tekstpodstawowy"/>
        <w:tabs>
          <w:tab w:val="left" w:pos="426"/>
        </w:tabs>
        <w:spacing w:after="0"/>
        <w:ind w:left="426" w:hanging="426"/>
        <w:jc w:val="both"/>
        <w:rPr>
          <w:rFonts w:ascii="Times New Roman" w:hAnsi="Times New Roman"/>
          <w:sz w:val="22"/>
          <w:szCs w:val="22"/>
        </w:rPr>
      </w:pPr>
    </w:p>
    <w:p w:rsidR="00360518" w:rsidRDefault="00427EA9">
      <w:pPr>
        <w:pStyle w:val="Tekstpodstawowy"/>
        <w:numPr>
          <w:ilvl w:val="0"/>
          <w:numId w:val="3"/>
        </w:numPr>
        <w:tabs>
          <w:tab w:val="clear" w:pos="720"/>
        </w:tabs>
        <w:ind w:left="360"/>
        <w:rPr>
          <w:rFonts w:ascii="Times New Roman" w:hAnsi="Times New Roman"/>
          <w:b/>
          <w:bCs/>
          <w:sz w:val="22"/>
          <w:szCs w:val="22"/>
        </w:rPr>
      </w:pPr>
      <w:r>
        <w:rPr>
          <w:rFonts w:ascii="Times New Roman" w:hAnsi="Times New Roman"/>
          <w:b/>
          <w:bCs/>
          <w:sz w:val="22"/>
          <w:szCs w:val="22"/>
        </w:rPr>
        <w:t>Opis przedmiotu zamówienia.</w:t>
      </w:r>
    </w:p>
    <w:p w:rsidR="00360518" w:rsidRPr="00E9453D" w:rsidRDefault="00427EA9" w:rsidP="00E9453D">
      <w:pPr>
        <w:pStyle w:val="Nagwek1"/>
        <w:spacing w:before="0" w:after="0"/>
        <w:ind w:left="360"/>
        <w:rPr>
          <w:rFonts w:ascii="Times New Roman" w:hAnsi="Times New Roman" w:cs="Times New Roman"/>
          <w:sz w:val="24"/>
          <w:szCs w:val="24"/>
        </w:rPr>
      </w:pPr>
      <w:r>
        <w:rPr>
          <w:rFonts w:ascii="Times New Roman" w:hAnsi="Times New Roman" w:cs="Times New Roman"/>
          <w:sz w:val="24"/>
          <w:szCs w:val="24"/>
        </w:rPr>
        <w:t>„</w:t>
      </w:r>
      <w:r w:rsidR="00A36D82">
        <w:t>Termomodernizacja budynku sp zoz Miejskie Centrum Terapii i Profilaktyki Zdrowotnej im. bł Rafała Chylińskiego w Łodzi przy ul. Niciarnianej 41</w:t>
      </w:r>
      <w:r>
        <w:rPr>
          <w:rFonts w:ascii="Times New Roman" w:hAnsi="Times New Roman" w:cs="Times New Roman"/>
          <w:sz w:val="24"/>
          <w:szCs w:val="24"/>
        </w:rPr>
        <w:t>”</w:t>
      </w:r>
    </w:p>
    <w:p w:rsidR="00360518" w:rsidRDefault="00427EA9">
      <w:pPr>
        <w:pStyle w:val="Nagwek1"/>
        <w:ind w:left="360"/>
        <w:jc w:val="both"/>
        <w:rPr>
          <w:rFonts w:ascii="Times New Roman" w:hAnsi="Times New Roman"/>
          <w:b w:val="0"/>
          <w:sz w:val="24"/>
          <w:szCs w:val="24"/>
        </w:rPr>
      </w:pPr>
      <w:r>
        <w:rPr>
          <w:rFonts w:ascii="Times New Roman" w:hAnsi="Times New Roman"/>
          <w:sz w:val="24"/>
          <w:szCs w:val="24"/>
        </w:rPr>
        <w:t>Kod CPV</w:t>
      </w:r>
      <w:r>
        <w:rPr>
          <w:rFonts w:ascii="Times New Roman" w:hAnsi="Times New Roman"/>
          <w:b w:val="0"/>
          <w:sz w:val="24"/>
          <w:szCs w:val="24"/>
        </w:rPr>
        <w:t xml:space="preserve"> 45000000-7; </w:t>
      </w:r>
      <w:r w:rsidR="006F1EFE" w:rsidRPr="006F1EFE">
        <w:rPr>
          <w:rFonts w:ascii="Times New Roman" w:hAnsi="Times New Roman"/>
          <w:b w:val="0"/>
          <w:sz w:val="24"/>
          <w:szCs w:val="24"/>
        </w:rPr>
        <w:t>45321000-3</w:t>
      </w:r>
    </w:p>
    <w:p w:rsidR="00360518" w:rsidRDefault="00360518">
      <w:pPr>
        <w:pStyle w:val="Nagwek4"/>
        <w:ind w:left="360" w:right="-156" w:firstLine="0"/>
        <w:jc w:val="both"/>
        <w:rPr>
          <w:rFonts w:ascii="Times New Roman" w:hAnsi="Times New Roman" w:cs="Times New Roman"/>
          <w:sz w:val="22"/>
          <w:szCs w:val="22"/>
        </w:rPr>
      </w:pPr>
    </w:p>
    <w:p w:rsidR="00360518" w:rsidRDefault="00427EA9" w:rsidP="00C01B2F">
      <w:pPr>
        <w:pStyle w:val="Nagwek4"/>
        <w:ind w:left="360" w:right="-156" w:firstLine="0"/>
        <w:jc w:val="both"/>
        <w:rPr>
          <w:rFonts w:ascii="Times New Roman" w:hAnsi="Times New Roman" w:cs="Times New Roman"/>
          <w:sz w:val="22"/>
          <w:szCs w:val="22"/>
        </w:rPr>
      </w:pPr>
      <w:r>
        <w:rPr>
          <w:rFonts w:ascii="Times New Roman" w:hAnsi="Times New Roman" w:cs="Times New Roman"/>
          <w:sz w:val="22"/>
          <w:szCs w:val="22"/>
        </w:rPr>
        <w:t xml:space="preserve">Zakres rzeczowy zamówienia: </w:t>
      </w:r>
    </w:p>
    <w:p w:rsidR="00891D61" w:rsidRPr="00891D61" w:rsidRDefault="00891D61" w:rsidP="00891D61"/>
    <w:p w:rsidR="00C01B2F" w:rsidRDefault="00C01B2F" w:rsidP="00891D61">
      <w:pPr>
        <w:ind w:firstLine="360"/>
        <w:jc w:val="both"/>
        <w:rPr>
          <w:rFonts w:eastAsiaTheme="minorEastAsia"/>
        </w:rPr>
      </w:pPr>
      <w:r>
        <w:t xml:space="preserve">Przedmiotem zamówienia jest ocieplenie ścian zewnętrznych oraz dachu budynku o czterech kondygnacjach nadziemnych i podpiwniczenia o wysokości ponad 14 m ale poniżej 25m Miejskiego Centrum Terapii i Profilaktyki Zdrowotnej im. bł. Rafała Chylińskiego w Łodzi przy ul. Niciarnianej 41. Elewacje podlegające ociepleniu z otworami okiennymi i drzwiowymi, w oknach parteru i część na pierwszym piętrze posiadają kraty zewnętrzne, które na czas ocieplania należy zdemontować. Do demontażu i wymiany przewidziane są również parapety przy wszystkich oknach oraz instalacje elektryczne oświetleniowe a  wszelakie odspojenia i ubytki tynku przed ułożeniem styropianu należy uzupełnić. Ocieplenie ścian budynku wykonać styropianem gr. 15 cm metodą lekko-mokrą w systemie KABE THERM, ATLAS STOPTER lub równoważnym. </w:t>
      </w:r>
      <w:r>
        <w:br/>
        <w:t xml:space="preserve">Ocieplenie dachu przewiduje demontaż obróbek blacharskich, rynien, rur spustowych, instalacji odgromowej, dokładne sprawdzenie stanu pokrycia istniejącego i usunięcia nierówności, odspojenia oraz purchli. Do termomodernizacji dachu należy zastosować płyty grubości 20 cm o ze styropianu DACH o </w:t>
      </w:r>
      <m:oMath>
        <m:r>
          <w:rPr>
            <w:rFonts w:ascii="Cambria Math" w:hAnsi="Cambria Math"/>
          </w:rPr>
          <m:t>λ</m:t>
        </m:r>
      </m:oMath>
      <w:r>
        <w:rPr>
          <w:rFonts w:eastAsiaTheme="minorEastAsia"/>
        </w:rPr>
        <w:t xml:space="preserve"> dekl. ≤ 0.040 W/(m*K) laminowane jednostronnie asfaltową papą podkładową na welonie z włókien szklanych typu Styropapa, Termopapa lub </w:t>
      </w:r>
      <w:r>
        <w:rPr>
          <w:rFonts w:eastAsiaTheme="minorEastAsia"/>
        </w:rPr>
        <w:br/>
        <w:t xml:space="preserve">równoważne. Papa wierzchniego krycia zgrzewalna z asfaltu modyfikowanego o masie </w:t>
      </w:r>
      <w:r>
        <w:rPr>
          <w:rFonts w:eastAsiaTheme="minorEastAsia"/>
        </w:rPr>
        <w:br/>
        <w:t>bitumicznej 3000 g/m</w:t>
      </w:r>
      <w:r>
        <w:rPr>
          <w:rFonts w:eastAsiaTheme="minorEastAsia"/>
          <w:vertAlign w:val="superscript"/>
        </w:rPr>
        <w:t>2</w:t>
      </w:r>
      <w:r>
        <w:rPr>
          <w:rFonts w:eastAsiaTheme="minorEastAsia"/>
        </w:rPr>
        <w:t>, na osnowie z włókniny poliestrowej o gramaturze min. 250 g/m</w:t>
      </w:r>
      <w:r>
        <w:rPr>
          <w:rFonts w:eastAsiaTheme="minorEastAsia"/>
          <w:vertAlign w:val="superscript"/>
        </w:rPr>
        <w:t>2</w:t>
      </w:r>
      <w:r>
        <w:rPr>
          <w:rFonts w:eastAsiaTheme="minorEastAsia"/>
        </w:rPr>
        <w:t xml:space="preserve">, </w:t>
      </w:r>
      <w:r>
        <w:rPr>
          <w:rFonts w:eastAsiaTheme="minorEastAsia"/>
        </w:rPr>
        <w:br/>
        <w:t>zgodnie z aprobatą techniczną. Po wykonaniu ocieplenia należy odtworzyć wszystkie instalacje na dachu i ścianach.</w:t>
      </w:r>
    </w:p>
    <w:p w:rsidR="00C01B2F" w:rsidRDefault="00C01B2F" w:rsidP="00C01B2F">
      <w:r>
        <w:rPr>
          <w:rFonts w:eastAsiaTheme="minorEastAsia"/>
        </w:rPr>
        <w:br/>
      </w:r>
      <w:r w:rsidRPr="00A418FC">
        <w:rPr>
          <w:rFonts w:eastAsiaTheme="minorEastAsia"/>
          <w:b/>
        </w:rPr>
        <w:t>Przed sporządzeniem oferty do przetargu należy zapoznać się z</w:t>
      </w:r>
      <w:r w:rsidR="001E60F5">
        <w:rPr>
          <w:rFonts w:eastAsiaTheme="minorEastAsia"/>
          <w:b/>
        </w:rPr>
        <w:t xml:space="preserve"> załącznikiem nr 4 do SIWZ - </w:t>
      </w:r>
      <w:r w:rsidRPr="00A418FC">
        <w:rPr>
          <w:rFonts w:eastAsiaTheme="minorEastAsia"/>
          <w:b/>
        </w:rPr>
        <w:t xml:space="preserve"> SECYFIKACJĄ TECHNICZNĄ oraz  zalecane jest przeprowadzenie wizji lokalnej.</w:t>
      </w:r>
    </w:p>
    <w:p w:rsidR="00C01B2F" w:rsidRPr="00C01B2F" w:rsidRDefault="00C01B2F" w:rsidP="00C01B2F"/>
    <w:p w:rsidR="00360518" w:rsidRDefault="00652739">
      <w:pPr>
        <w:pStyle w:val="Tekstpodstawowy"/>
        <w:numPr>
          <w:ilvl w:val="0"/>
          <w:numId w:val="3"/>
        </w:numPr>
        <w:tabs>
          <w:tab w:val="left" w:pos="360"/>
        </w:tabs>
        <w:ind w:left="3600" w:right="-336" w:hanging="3600"/>
        <w:rPr>
          <w:rFonts w:ascii="Times New Roman" w:hAnsi="Times New Roman"/>
          <w:b/>
          <w:bCs/>
          <w:color w:val="auto"/>
          <w:sz w:val="22"/>
          <w:szCs w:val="22"/>
        </w:rPr>
      </w:pPr>
      <w:r>
        <w:rPr>
          <w:rFonts w:ascii="Times New Roman" w:hAnsi="Times New Roman"/>
          <w:b/>
          <w:bCs/>
          <w:color w:val="auto"/>
          <w:sz w:val="22"/>
          <w:szCs w:val="22"/>
        </w:rPr>
        <w:t>Termin wykonania zamówienia:  10</w:t>
      </w:r>
      <w:r w:rsidR="00C06A6D">
        <w:rPr>
          <w:rFonts w:ascii="Times New Roman" w:hAnsi="Times New Roman"/>
          <w:b/>
          <w:bCs/>
          <w:color w:val="auto"/>
          <w:sz w:val="22"/>
          <w:szCs w:val="22"/>
        </w:rPr>
        <w:t xml:space="preserve"> listopada</w:t>
      </w:r>
      <w:r w:rsidR="00427EA9">
        <w:rPr>
          <w:rFonts w:ascii="Times New Roman" w:hAnsi="Times New Roman"/>
          <w:b/>
          <w:bCs/>
          <w:color w:val="auto"/>
          <w:sz w:val="22"/>
          <w:szCs w:val="22"/>
        </w:rPr>
        <w:t xml:space="preserve"> 2016 r.</w:t>
      </w:r>
    </w:p>
    <w:p w:rsidR="00360518" w:rsidRDefault="00427EA9">
      <w:pPr>
        <w:pStyle w:val="Tekstpodstawowy"/>
        <w:numPr>
          <w:ilvl w:val="0"/>
          <w:numId w:val="3"/>
        </w:numPr>
        <w:tabs>
          <w:tab w:val="left" w:pos="360"/>
        </w:tabs>
        <w:ind w:left="360"/>
        <w:jc w:val="both"/>
        <w:rPr>
          <w:rFonts w:ascii="Times New Roman" w:hAnsi="Times New Roman"/>
          <w:b/>
          <w:bCs/>
          <w:color w:val="auto"/>
          <w:sz w:val="22"/>
          <w:szCs w:val="22"/>
        </w:rPr>
      </w:pPr>
      <w:r>
        <w:rPr>
          <w:rFonts w:ascii="Times New Roman" w:hAnsi="Times New Roman"/>
          <w:b/>
          <w:bCs/>
          <w:color w:val="auto"/>
          <w:sz w:val="22"/>
          <w:szCs w:val="22"/>
        </w:rPr>
        <w:t>Warunki udziału w postępowaniu oraz opis sposobu dokonywania oceny spełniania  tych warunków.</w:t>
      </w:r>
    </w:p>
    <w:p w:rsidR="00360518" w:rsidRDefault="00427EA9">
      <w:pPr>
        <w:pStyle w:val="Tekstpodstawowy"/>
        <w:numPr>
          <w:ilvl w:val="0"/>
          <w:numId w:val="9"/>
        </w:numPr>
        <w:spacing w:after="0"/>
        <w:jc w:val="both"/>
        <w:rPr>
          <w:rFonts w:ascii="Times New Roman" w:hAnsi="Times New Roman"/>
          <w:color w:val="auto"/>
          <w:sz w:val="22"/>
          <w:szCs w:val="22"/>
        </w:rPr>
      </w:pPr>
      <w:r>
        <w:rPr>
          <w:rFonts w:ascii="Times New Roman" w:hAnsi="Times New Roman"/>
          <w:color w:val="auto"/>
          <w:sz w:val="22"/>
          <w:szCs w:val="22"/>
        </w:rPr>
        <w:t>W postępowaniu mogą wziąć udział wykonawcy, którzy spełniają następujące warunki:</w:t>
      </w:r>
    </w:p>
    <w:p w:rsidR="00360518" w:rsidRDefault="00493440">
      <w:pPr>
        <w:pStyle w:val="Tekstpodstawowy"/>
        <w:spacing w:after="0"/>
        <w:ind w:left="720"/>
        <w:jc w:val="both"/>
        <w:rPr>
          <w:rFonts w:ascii="Times New Roman" w:hAnsi="Times New Roman"/>
          <w:color w:val="auto"/>
          <w:sz w:val="22"/>
          <w:szCs w:val="22"/>
        </w:rPr>
      </w:pPr>
      <w:r>
        <w:rPr>
          <w:rFonts w:ascii="Times New Roman" w:hAnsi="Times New Roman"/>
          <w:b/>
          <w:color w:val="auto"/>
          <w:sz w:val="22"/>
          <w:szCs w:val="22"/>
        </w:rPr>
        <w:t>1.posiadają</w:t>
      </w:r>
      <w:r w:rsidR="00427EA9">
        <w:rPr>
          <w:rFonts w:ascii="Times New Roman" w:hAnsi="Times New Roman"/>
          <w:b/>
          <w:color w:val="auto"/>
          <w:sz w:val="22"/>
          <w:szCs w:val="22"/>
        </w:rPr>
        <w:t xml:space="preserve"> uprawnie</w:t>
      </w:r>
      <w:r>
        <w:rPr>
          <w:rFonts w:ascii="Times New Roman" w:hAnsi="Times New Roman"/>
          <w:b/>
          <w:color w:val="auto"/>
          <w:sz w:val="22"/>
          <w:szCs w:val="22"/>
        </w:rPr>
        <w:t>nia</w:t>
      </w:r>
      <w:r w:rsidR="00427EA9">
        <w:rPr>
          <w:rFonts w:ascii="Times New Roman" w:hAnsi="Times New Roman"/>
          <w:color w:val="auto"/>
          <w:sz w:val="22"/>
          <w:szCs w:val="22"/>
        </w:rPr>
        <w:t xml:space="preserve"> do wykonywania określonej działalności lub czynności, jeżeli przepisy </w:t>
      </w:r>
      <w:r w:rsidR="00427EA9">
        <w:rPr>
          <w:rFonts w:ascii="Times New Roman" w:hAnsi="Times New Roman"/>
          <w:color w:val="auto"/>
          <w:sz w:val="22"/>
          <w:szCs w:val="22"/>
        </w:rPr>
        <w:lastRenderedPageBreak/>
        <w:t>prawa  nakładają obowiązek ich posiadania,</w:t>
      </w:r>
    </w:p>
    <w:p w:rsidR="00360518" w:rsidRDefault="00427EA9">
      <w:pPr>
        <w:ind w:left="709"/>
      </w:pPr>
      <w:r>
        <w:t xml:space="preserve">Zamawiający nie precyzuje w tym zakresie żadnych wymagań, których spełnianie Wykonawca zobowiązany jest wykazać w sposób szczególny. Weryfikacja spełnienia tego warunku dokonywana będzie w oparciu o załączone oświadczenie. </w:t>
      </w:r>
    </w:p>
    <w:p w:rsidR="00360518" w:rsidRDefault="00360518">
      <w:pPr>
        <w:pStyle w:val="Tekstpodstawowy"/>
        <w:spacing w:after="0"/>
        <w:ind w:left="709"/>
        <w:jc w:val="both"/>
        <w:rPr>
          <w:rFonts w:ascii="Times New Roman" w:hAnsi="Times New Roman"/>
          <w:color w:val="auto"/>
          <w:sz w:val="22"/>
          <w:szCs w:val="22"/>
        </w:rPr>
      </w:pPr>
    </w:p>
    <w:p w:rsidR="00360518" w:rsidRDefault="00427EA9">
      <w:pPr>
        <w:pStyle w:val="Tekstpodstawowy"/>
        <w:spacing w:after="0"/>
        <w:ind w:left="720"/>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color w:val="auto"/>
          <w:sz w:val="22"/>
          <w:szCs w:val="22"/>
        </w:rPr>
        <w:t>posiadają wiedzę i doświadczenie</w:t>
      </w:r>
      <w:r>
        <w:rPr>
          <w:rFonts w:ascii="Times New Roman" w:hAnsi="Times New Roman"/>
          <w:color w:val="auto"/>
          <w:sz w:val="22"/>
          <w:szCs w:val="22"/>
        </w:rPr>
        <w:t xml:space="preserve"> niezbędne do wykonania zamówienia, </w:t>
      </w:r>
    </w:p>
    <w:p w:rsidR="00360518" w:rsidRDefault="00427EA9">
      <w:pPr>
        <w:ind w:left="720"/>
      </w:pPr>
      <w:r>
        <w:t xml:space="preserve">Weryfikacja spełnienia tego warunku dokonywana będzie </w:t>
      </w:r>
      <w:r>
        <w:rPr>
          <w:u w:val="single"/>
        </w:rPr>
        <w:t>w oparciu o dotychczasowe realizowane zamówienia.</w:t>
      </w:r>
      <w:r>
        <w:t xml:space="preserve"> </w:t>
      </w:r>
    </w:p>
    <w:p w:rsidR="00360518" w:rsidRDefault="00360518">
      <w:pPr>
        <w:pStyle w:val="Tekstpodstawowy"/>
        <w:spacing w:after="0"/>
        <w:ind w:left="1140"/>
        <w:jc w:val="both"/>
        <w:rPr>
          <w:rFonts w:ascii="Times New Roman" w:hAnsi="Times New Roman"/>
          <w:color w:val="auto"/>
          <w:sz w:val="22"/>
          <w:szCs w:val="22"/>
        </w:rPr>
      </w:pPr>
    </w:p>
    <w:p w:rsidR="00360518" w:rsidRDefault="00427EA9">
      <w:pPr>
        <w:pStyle w:val="Tekstpodstawowy"/>
        <w:spacing w:after="0"/>
        <w:ind w:left="720"/>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b/>
          <w:color w:val="auto"/>
          <w:sz w:val="22"/>
          <w:szCs w:val="22"/>
        </w:rPr>
        <w:t>dysponują odpowiednim potencjałem technicznym oraz osobam</w:t>
      </w:r>
      <w:r>
        <w:rPr>
          <w:rFonts w:ascii="Times New Roman" w:hAnsi="Times New Roman"/>
          <w:color w:val="auto"/>
          <w:sz w:val="22"/>
          <w:szCs w:val="22"/>
        </w:rPr>
        <w:t>i zdolnymi do wykonania zamówienia,</w:t>
      </w:r>
    </w:p>
    <w:p w:rsidR="00360518" w:rsidRDefault="00427EA9">
      <w:pPr>
        <w:ind w:left="709"/>
      </w:pPr>
      <w:r>
        <w:t xml:space="preserve">Zamawiający nie precyzuje w tym zakresie żadnych wymagań, których spełnianie Wykonawca zobowiązany jest wykazać w sposób szczególny. Weryfikacja spełnienia tego warunku dokonywana będzie w oparciu o załączone oświadczenie. </w:t>
      </w:r>
    </w:p>
    <w:p w:rsidR="00360518" w:rsidRDefault="00360518">
      <w:pPr>
        <w:pStyle w:val="Tekstpodstawowy"/>
        <w:spacing w:after="0"/>
        <w:ind w:left="709"/>
        <w:jc w:val="both"/>
        <w:rPr>
          <w:rFonts w:ascii="Times New Roman" w:hAnsi="Times New Roman"/>
          <w:color w:val="auto"/>
          <w:sz w:val="22"/>
          <w:szCs w:val="22"/>
        </w:rPr>
      </w:pPr>
    </w:p>
    <w:p w:rsidR="00360518" w:rsidRDefault="00427EA9">
      <w:pPr>
        <w:pStyle w:val="Tekstpodstawowy"/>
        <w:spacing w:after="0"/>
        <w:ind w:left="720"/>
        <w:jc w:val="both"/>
        <w:rPr>
          <w:rFonts w:ascii="Times New Roman" w:hAnsi="Times New Roman"/>
          <w:color w:val="auto"/>
          <w:sz w:val="22"/>
          <w:szCs w:val="22"/>
        </w:rPr>
      </w:pPr>
      <w:r>
        <w:rPr>
          <w:rFonts w:ascii="Times New Roman" w:hAnsi="Times New Roman"/>
          <w:color w:val="auto"/>
          <w:sz w:val="22"/>
          <w:szCs w:val="22"/>
        </w:rPr>
        <w:t>4.</w:t>
      </w:r>
      <w:r>
        <w:rPr>
          <w:rFonts w:ascii="Times New Roman" w:hAnsi="Times New Roman"/>
          <w:b/>
          <w:color w:val="auto"/>
          <w:sz w:val="22"/>
          <w:szCs w:val="22"/>
        </w:rPr>
        <w:t>znajdują się w sytuacji ekonomicznej i finansowej</w:t>
      </w:r>
      <w:r>
        <w:rPr>
          <w:rFonts w:ascii="Times New Roman" w:hAnsi="Times New Roman"/>
          <w:color w:val="auto"/>
          <w:sz w:val="22"/>
          <w:szCs w:val="22"/>
        </w:rPr>
        <w:t xml:space="preserve"> zapewniającej wykonanie zamówienia,</w:t>
      </w:r>
    </w:p>
    <w:p w:rsidR="00360518" w:rsidRDefault="00427EA9">
      <w:pPr>
        <w:ind w:left="709"/>
      </w:pPr>
      <w:r>
        <w:t xml:space="preserve">Zamawiający nie precyzuje w tym zakresie żadnych wymagań, których spełnianie Wykonawca zobowiązany jest wykazać w sposób szczególny. Weryfikacja spełnienia tego warunku dokonywana będzie w oparciu o załączone oświadczenie. </w:t>
      </w:r>
    </w:p>
    <w:p w:rsidR="00360518" w:rsidRPr="004741CC" w:rsidRDefault="00360518">
      <w:pPr>
        <w:pStyle w:val="Tekstpodstawowy"/>
        <w:spacing w:after="0"/>
        <w:ind w:left="709"/>
        <w:jc w:val="both"/>
        <w:rPr>
          <w:rFonts w:ascii="Times New Roman" w:hAnsi="Times New Roman"/>
          <w:color w:val="auto"/>
          <w:sz w:val="22"/>
          <w:szCs w:val="22"/>
        </w:rPr>
      </w:pPr>
    </w:p>
    <w:p w:rsidR="00360518" w:rsidRPr="004741CC" w:rsidRDefault="00427EA9">
      <w:pPr>
        <w:pStyle w:val="Tekstpodstawowy"/>
        <w:spacing w:after="0"/>
        <w:ind w:left="720"/>
        <w:jc w:val="both"/>
        <w:rPr>
          <w:rFonts w:ascii="Times New Roman" w:hAnsi="Times New Roman"/>
          <w:b/>
          <w:color w:val="auto"/>
          <w:sz w:val="22"/>
          <w:szCs w:val="22"/>
        </w:rPr>
      </w:pPr>
      <w:r w:rsidRPr="004741CC">
        <w:rPr>
          <w:rFonts w:ascii="Times New Roman" w:hAnsi="Times New Roman"/>
          <w:color w:val="auto"/>
          <w:sz w:val="22"/>
          <w:szCs w:val="22"/>
        </w:rPr>
        <w:t>5.</w:t>
      </w:r>
      <w:r w:rsidRPr="004741CC">
        <w:rPr>
          <w:rFonts w:ascii="Times New Roman" w:hAnsi="Times New Roman"/>
          <w:b/>
          <w:color w:val="auto"/>
          <w:sz w:val="22"/>
          <w:szCs w:val="22"/>
        </w:rPr>
        <w:t xml:space="preserve">nie podlegają wykluczeniu z postępowania o udzielenie zamówienia publicznego. </w:t>
      </w:r>
    </w:p>
    <w:p w:rsidR="00360518" w:rsidRDefault="00427EA9">
      <w:pPr>
        <w:pStyle w:val="Tekstpodstawowy"/>
        <w:spacing w:after="0"/>
        <w:jc w:val="both"/>
        <w:rPr>
          <w:rFonts w:ascii="Times New Roman" w:hAnsi="Times New Roman"/>
          <w:color w:val="auto"/>
          <w:sz w:val="16"/>
          <w:szCs w:val="16"/>
        </w:rPr>
      </w:pPr>
      <w:r>
        <w:rPr>
          <w:rFonts w:ascii="Times New Roman" w:hAnsi="Times New Roman"/>
          <w:color w:val="auto"/>
          <w:sz w:val="22"/>
          <w:szCs w:val="22"/>
        </w:rPr>
        <w:t xml:space="preserve">                     </w:t>
      </w:r>
    </w:p>
    <w:p w:rsidR="00360518" w:rsidRDefault="00427EA9">
      <w:pPr>
        <w:pStyle w:val="Tekstpodstawowy"/>
        <w:numPr>
          <w:ilvl w:val="0"/>
          <w:numId w:val="9"/>
        </w:numPr>
        <w:spacing w:after="0"/>
        <w:jc w:val="both"/>
        <w:rPr>
          <w:rFonts w:ascii="Times New Roman" w:hAnsi="Times New Roman"/>
          <w:bCs/>
          <w:sz w:val="22"/>
          <w:szCs w:val="22"/>
        </w:rPr>
      </w:pPr>
      <w:r>
        <w:rPr>
          <w:rFonts w:ascii="Times New Roman" w:hAnsi="Times New Roman"/>
          <w:bCs/>
          <w:color w:val="auto"/>
          <w:sz w:val="22"/>
          <w:szCs w:val="22"/>
        </w:rPr>
        <w:t>Wykonawca, zgodnie z art. 26 ust.2b ustawy pzp. może polegać na wiedzy i doświadczeniu, potencjale technicznym, osobach zdolnych</w:t>
      </w:r>
      <w:r>
        <w:rPr>
          <w:rFonts w:ascii="Times New Roman" w:hAnsi="Times New Roman"/>
          <w:bCs/>
          <w:sz w:val="22"/>
          <w:szCs w:val="22"/>
        </w:rPr>
        <w:t xml:space="preserve"> do wykonania zamówienia lub zdolnościach finansowych innych podmiotów, niezależnie od charakteru prawnego łączących go z nimi stosunków,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rsidR="00360518" w:rsidRDefault="00360518">
      <w:pPr>
        <w:pStyle w:val="Tekstpodstawowy"/>
        <w:spacing w:after="0"/>
        <w:ind w:left="720"/>
        <w:jc w:val="both"/>
        <w:rPr>
          <w:rFonts w:ascii="Times New Roman" w:hAnsi="Times New Roman"/>
          <w:bCs/>
          <w:sz w:val="22"/>
          <w:szCs w:val="22"/>
        </w:rPr>
      </w:pPr>
    </w:p>
    <w:p w:rsidR="00360518" w:rsidRDefault="00427EA9">
      <w:pPr>
        <w:pStyle w:val="Tekstpodstawowy"/>
        <w:spacing w:after="0"/>
        <w:ind w:left="720"/>
        <w:jc w:val="both"/>
        <w:rPr>
          <w:sz w:val="22"/>
          <w:szCs w:val="22"/>
        </w:rPr>
      </w:pPr>
      <w:r>
        <w:rPr>
          <w:sz w:val="22"/>
          <w:szCs w:val="22"/>
        </w:rPr>
        <w:t>Podmiot, który zobowiązał się do udostępnienia zasobów odpowiada solidarnie z wykonawcą za szkodę zamawiającego powstałą wskutek nieudostępnienia tych zasobów, chyba że za nieudostępnienie zasobów nie ponosi winy.</w:t>
      </w:r>
    </w:p>
    <w:p w:rsidR="00360518" w:rsidRDefault="00360518">
      <w:pPr>
        <w:pStyle w:val="Tekstpodstawowy"/>
        <w:spacing w:after="0"/>
        <w:ind w:left="720"/>
        <w:jc w:val="both"/>
        <w:rPr>
          <w:rFonts w:ascii="Times New Roman" w:hAnsi="Times New Roman"/>
          <w:bCs/>
          <w:sz w:val="22"/>
          <w:szCs w:val="22"/>
        </w:rPr>
      </w:pPr>
    </w:p>
    <w:p w:rsidR="00360518" w:rsidRDefault="00427EA9">
      <w:pPr>
        <w:pStyle w:val="Tekstpodstawowy"/>
        <w:numPr>
          <w:ilvl w:val="0"/>
          <w:numId w:val="9"/>
        </w:numPr>
        <w:spacing w:after="0"/>
        <w:jc w:val="both"/>
        <w:rPr>
          <w:rFonts w:ascii="Times New Roman" w:hAnsi="Times New Roman"/>
          <w:sz w:val="16"/>
          <w:szCs w:val="16"/>
        </w:rPr>
      </w:pPr>
      <w:r>
        <w:rPr>
          <w:rFonts w:ascii="Times New Roman" w:hAnsi="Times New Roman"/>
          <w:sz w:val="22"/>
          <w:szCs w:val="22"/>
        </w:rPr>
        <w:t>Ocena spełniania przez Wykonawców wymaganych warunków będzie oparta na zasadzie spełnia/nie spełnia na podstawie informacji zawartych w załączonych do oferty dokumentach lub oświadczeniach, zgodnie z wymaganiami Zamawiającego , określonymi w niniejszej SIWZ. Z treści załączonych dokumentów musi jednoznacznie wynikać, że Wykonawca spełnił wymagane warunki.</w:t>
      </w:r>
      <w:r>
        <w:rPr>
          <w:rFonts w:ascii="Times New Roman" w:hAnsi="Times New Roman"/>
          <w:sz w:val="16"/>
          <w:szCs w:val="16"/>
        </w:rPr>
        <w:t xml:space="preserve"> </w:t>
      </w:r>
    </w:p>
    <w:p w:rsidR="00360518" w:rsidRDefault="00360518">
      <w:pPr>
        <w:pStyle w:val="Tekstpodstawowy"/>
        <w:spacing w:after="0"/>
        <w:ind w:left="360"/>
        <w:jc w:val="both"/>
        <w:rPr>
          <w:rFonts w:ascii="Times New Roman" w:hAnsi="Times New Roman"/>
          <w:sz w:val="16"/>
          <w:szCs w:val="16"/>
        </w:rPr>
      </w:pPr>
    </w:p>
    <w:p w:rsidR="00360518" w:rsidRDefault="00427EA9">
      <w:pPr>
        <w:pStyle w:val="Tekstpodstawowy"/>
        <w:numPr>
          <w:ilvl w:val="0"/>
          <w:numId w:val="3"/>
        </w:numPr>
        <w:tabs>
          <w:tab w:val="left" w:pos="360"/>
        </w:tabs>
        <w:ind w:left="360"/>
        <w:jc w:val="both"/>
        <w:rPr>
          <w:rFonts w:ascii="Times New Roman" w:hAnsi="Times New Roman"/>
          <w:b/>
          <w:bCs/>
          <w:sz w:val="22"/>
          <w:szCs w:val="22"/>
        </w:rPr>
      </w:pPr>
      <w:r>
        <w:rPr>
          <w:rFonts w:ascii="Times New Roman" w:hAnsi="Times New Roman"/>
          <w:b/>
          <w:bCs/>
          <w:sz w:val="22"/>
          <w:szCs w:val="22"/>
        </w:rPr>
        <w:t>Wykaz oświadczeń oraz dokumentów, jakie mają dostarczyć wykonawcy w celu  potwierdzenia spełnienia warunków udziału w postępowaniu:</w:t>
      </w:r>
    </w:p>
    <w:p w:rsidR="00360518" w:rsidRDefault="00427EA9">
      <w:pPr>
        <w:pStyle w:val="Tekstpodstawowy"/>
        <w:ind w:left="360"/>
        <w:rPr>
          <w:rFonts w:ascii="Times New Roman" w:hAnsi="Times New Roman"/>
          <w:bCs/>
          <w:sz w:val="22"/>
          <w:szCs w:val="22"/>
        </w:rPr>
      </w:pPr>
      <w:r>
        <w:rPr>
          <w:rFonts w:ascii="Times New Roman" w:hAnsi="Times New Roman"/>
          <w:bCs/>
          <w:sz w:val="22"/>
          <w:szCs w:val="22"/>
        </w:rPr>
        <w:t xml:space="preserve"> Wykonawca zobowiązany jest dostarczyć (dołączyć do oferty):</w:t>
      </w:r>
    </w:p>
    <w:p w:rsidR="00360518" w:rsidRDefault="000A72B5" w:rsidP="00187FEA">
      <w:pPr>
        <w:pStyle w:val="Tekstpodstawowy"/>
        <w:ind w:left="540"/>
        <w:rPr>
          <w:rFonts w:ascii="Times New Roman" w:hAnsi="Times New Roman"/>
          <w:b/>
          <w:bCs/>
          <w:sz w:val="22"/>
          <w:szCs w:val="22"/>
        </w:rPr>
      </w:pPr>
      <w:r>
        <w:rPr>
          <w:rFonts w:ascii="Times New Roman" w:hAnsi="Times New Roman"/>
          <w:b/>
          <w:bCs/>
          <w:sz w:val="22"/>
          <w:szCs w:val="22"/>
        </w:rPr>
        <w:t>1</w:t>
      </w:r>
      <w:r w:rsidR="00187FEA">
        <w:rPr>
          <w:rFonts w:ascii="Times New Roman" w:hAnsi="Times New Roman"/>
          <w:b/>
          <w:bCs/>
          <w:sz w:val="22"/>
          <w:szCs w:val="22"/>
        </w:rPr>
        <w:t>. W</w:t>
      </w:r>
      <w:r w:rsidR="00427EA9">
        <w:rPr>
          <w:rFonts w:ascii="Times New Roman" w:hAnsi="Times New Roman"/>
          <w:b/>
          <w:bCs/>
          <w:sz w:val="22"/>
          <w:szCs w:val="22"/>
        </w:rPr>
        <w:t xml:space="preserve"> celu potwierdzenia spełniania warunków udziału w postępowaniu:</w:t>
      </w:r>
    </w:p>
    <w:p w:rsidR="00360518" w:rsidRDefault="00427EA9">
      <w:pPr>
        <w:pStyle w:val="Tekstpodstawowy"/>
        <w:numPr>
          <w:ilvl w:val="0"/>
          <w:numId w:val="38"/>
        </w:numPr>
        <w:spacing w:after="0"/>
        <w:ind w:left="709" w:right="-159" w:hanging="184"/>
        <w:jc w:val="both"/>
        <w:rPr>
          <w:rFonts w:ascii="Times New Roman" w:hAnsi="Times New Roman"/>
          <w:b/>
          <w:bCs/>
          <w:color w:val="auto"/>
          <w:sz w:val="22"/>
          <w:szCs w:val="22"/>
        </w:rPr>
      </w:pPr>
      <w:r>
        <w:rPr>
          <w:rFonts w:ascii="Times New Roman" w:hAnsi="Times New Roman"/>
          <w:b/>
          <w:bCs/>
          <w:sz w:val="22"/>
          <w:szCs w:val="22"/>
        </w:rPr>
        <w:t xml:space="preserve"> oświadczenie </w:t>
      </w:r>
      <w:r>
        <w:rPr>
          <w:rFonts w:ascii="Times New Roman" w:hAnsi="Times New Roman"/>
          <w:bCs/>
          <w:sz w:val="22"/>
          <w:szCs w:val="22"/>
        </w:rPr>
        <w:t>o</w:t>
      </w:r>
      <w:r>
        <w:rPr>
          <w:rFonts w:ascii="Times New Roman" w:hAnsi="Times New Roman"/>
          <w:sz w:val="22"/>
          <w:szCs w:val="22"/>
        </w:rPr>
        <w:t xml:space="preserve"> spełnianiu warunków udziału w postępowaniu określonych w art. 22 ust. 1 ustawy     prawo zamówień publicznych na formularzu stanowiącym </w:t>
      </w:r>
      <w:r w:rsidR="007B3815">
        <w:rPr>
          <w:rFonts w:ascii="Times New Roman" w:hAnsi="Times New Roman"/>
          <w:b/>
          <w:bCs/>
          <w:color w:val="auto"/>
          <w:sz w:val="22"/>
          <w:szCs w:val="22"/>
        </w:rPr>
        <w:t>załącznik nr  2</w:t>
      </w:r>
      <w:r>
        <w:rPr>
          <w:rFonts w:ascii="Times New Roman" w:hAnsi="Times New Roman"/>
          <w:b/>
          <w:bCs/>
          <w:color w:val="auto"/>
          <w:sz w:val="22"/>
          <w:szCs w:val="22"/>
        </w:rPr>
        <w:t xml:space="preserve"> </w:t>
      </w:r>
      <w:r>
        <w:rPr>
          <w:rFonts w:ascii="Times New Roman" w:hAnsi="Times New Roman"/>
          <w:bCs/>
          <w:color w:val="auto"/>
          <w:sz w:val="22"/>
          <w:szCs w:val="22"/>
        </w:rPr>
        <w:t>do niniejszej siwz</w:t>
      </w:r>
      <w:r>
        <w:rPr>
          <w:rFonts w:ascii="Times New Roman" w:hAnsi="Times New Roman"/>
          <w:b/>
          <w:bCs/>
          <w:color w:val="auto"/>
          <w:sz w:val="22"/>
          <w:szCs w:val="22"/>
        </w:rPr>
        <w:t>,</w:t>
      </w:r>
    </w:p>
    <w:p w:rsidR="00360518" w:rsidRPr="007B3815" w:rsidRDefault="00427EA9" w:rsidP="007B3815">
      <w:pPr>
        <w:pStyle w:val="Tekstpodstawowy"/>
        <w:numPr>
          <w:ilvl w:val="0"/>
          <w:numId w:val="38"/>
        </w:numPr>
        <w:spacing w:after="0"/>
        <w:ind w:left="709" w:right="-159"/>
        <w:jc w:val="both"/>
        <w:rPr>
          <w:rFonts w:ascii="Times New Roman" w:hAnsi="Times New Roman"/>
          <w:bCs/>
          <w:color w:val="auto"/>
          <w:sz w:val="22"/>
          <w:szCs w:val="22"/>
        </w:rPr>
      </w:pPr>
      <w:r w:rsidRPr="007B3815">
        <w:rPr>
          <w:rFonts w:ascii="Times New Roman" w:hAnsi="Times New Roman"/>
          <w:b/>
          <w:bCs/>
          <w:color w:val="auto"/>
          <w:sz w:val="22"/>
          <w:szCs w:val="22"/>
        </w:rPr>
        <w:t xml:space="preserve"> wykaz robót budowlanych</w:t>
      </w:r>
      <w:r w:rsidRPr="007B3815">
        <w:rPr>
          <w:rFonts w:ascii="Times New Roman" w:hAnsi="Times New Roman"/>
          <w:bCs/>
          <w:color w:val="auto"/>
          <w:sz w:val="22"/>
          <w:szCs w:val="22"/>
        </w:rPr>
        <w:t xml:space="preserve"> </w:t>
      </w:r>
      <w:r w:rsidR="007B3815" w:rsidRPr="007B3815">
        <w:rPr>
          <w:rFonts w:ascii="Times New Roman" w:hAnsi="Times New Roman"/>
          <w:bCs/>
          <w:color w:val="auto"/>
          <w:sz w:val="22"/>
          <w:szCs w:val="22"/>
        </w:rPr>
        <w:t>(</w:t>
      </w:r>
      <w:r w:rsidR="007B3815" w:rsidRPr="007B3815">
        <w:rPr>
          <w:rFonts w:ascii="Times New Roman" w:hAnsi="Times New Roman"/>
          <w:b/>
          <w:bCs/>
          <w:color w:val="auto"/>
          <w:sz w:val="22"/>
          <w:szCs w:val="22"/>
        </w:rPr>
        <w:t xml:space="preserve">załącznik nr 3 do SIWZ) </w:t>
      </w:r>
      <w:r w:rsidRPr="007B3815">
        <w:rPr>
          <w:rFonts w:ascii="Times New Roman" w:hAnsi="Times New Roman"/>
          <w:bCs/>
          <w:color w:val="auto"/>
          <w:sz w:val="22"/>
          <w:szCs w:val="22"/>
        </w:rPr>
        <w:t>wykonanych w okresie ostatnich pięciu lat przed upływem terminu  składania ofert albo wniosków o dopuszczenie do udziału w postępowaniu</w:t>
      </w:r>
      <w:r w:rsidR="007B3815">
        <w:rPr>
          <w:rFonts w:ascii="Times New Roman" w:hAnsi="Times New Roman"/>
          <w:bCs/>
          <w:color w:val="auto"/>
          <w:sz w:val="22"/>
          <w:szCs w:val="22"/>
        </w:rPr>
        <w:t xml:space="preserve">, a jeżeli </w:t>
      </w:r>
      <w:r w:rsidRPr="007B3815">
        <w:rPr>
          <w:rFonts w:ascii="Times New Roman" w:hAnsi="Times New Roman"/>
          <w:bCs/>
          <w:color w:val="auto"/>
          <w:sz w:val="22"/>
          <w:szCs w:val="22"/>
        </w:rPr>
        <w:t>okres</w:t>
      </w:r>
      <w:r w:rsidR="007B3815">
        <w:rPr>
          <w:rFonts w:ascii="Times New Roman" w:hAnsi="Times New Roman"/>
          <w:bCs/>
          <w:color w:val="auto"/>
          <w:sz w:val="22"/>
          <w:szCs w:val="22"/>
        </w:rPr>
        <w:t xml:space="preserve"> </w:t>
      </w:r>
      <w:r w:rsidRPr="007B3815">
        <w:rPr>
          <w:rFonts w:ascii="Times New Roman" w:hAnsi="Times New Roman"/>
          <w:bCs/>
          <w:color w:val="auto"/>
          <w:sz w:val="22"/>
          <w:szCs w:val="22"/>
        </w:rPr>
        <w:t xml:space="preserve"> prowadzenia działalności jest krótszy – w tym okresie, wraz z podaniem ich rodzaju i wartości, daty i miejsca  wykonania oraz </w:t>
      </w:r>
      <w:r w:rsidRPr="007B3815">
        <w:rPr>
          <w:rFonts w:ascii="Times New Roman" w:hAnsi="Times New Roman"/>
          <w:b/>
          <w:bCs/>
          <w:color w:val="auto"/>
          <w:sz w:val="22"/>
          <w:szCs w:val="22"/>
          <w:u w:val="single"/>
        </w:rPr>
        <w:t>z załączeniem dowodów dotyczących najważniejszych robót</w:t>
      </w:r>
      <w:r w:rsidR="007B3815">
        <w:rPr>
          <w:rFonts w:ascii="Times New Roman" w:hAnsi="Times New Roman"/>
          <w:b/>
          <w:bCs/>
          <w:color w:val="auto"/>
          <w:sz w:val="22"/>
          <w:szCs w:val="22"/>
          <w:u w:val="single"/>
        </w:rPr>
        <w:t xml:space="preserve"> </w:t>
      </w:r>
      <w:r w:rsidRPr="007B3815">
        <w:rPr>
          <w:rFonts w:ascii="Times New Roman" w:hAnsi="Times New Roman"/>
          <w:bCs/>
          <w:color w:val="auto"/>
          <w:sz w:val="22"/>
          <w:szCs w:val="22"/>
        </w:rPr>
        <w:t>określających, czy roboty  te zostały wykonane w sposób należyty oraz wskazujących, czy zostały</w:t>
      </w:r>
      <w:r w:rsidR="007B3815">
        <w:rPr>
          <w:rFonts w:ascii="Times New Roman" w:hAnsi="Times New Roman"/>
          <w:bCs/>
          <w:color w:val="auto"/>
          <w:sz w:val="22"/>
          <w:szCs w:val="22"/>
        </w:rPr>
        <w:t xml:space="preserve"> </w:t>
      </w:r>
      <w:r w:rsidRPr="007B3815">
        <w:rPr>
          <w:rFonts w:ascii="Times New Roman" w:hAnsi="Times New Roman"/>
          <w:bCs/>
          <w:color w:val="auto"/>
          <w:sz w:val="22"/>
          <w:szCs w:val="22"/>
        </w:rPr>
        <w:t xml:space="preserve">wykonane zgodnie z zasadami sztuki budowlanej i prawidłowo ukończone; </w:t>
      </w:r>
    </w:p>
    <w:p w:rsidR="00360518" w:rsidRDefault="00427EA9">
      <w:pPr>
        <w:pStyle w:val="Tekstpodstawowy"/>
        <w:ind w:left="720" w:right="-159"/>
        <w:jc w:val="both"/>
        <w:rPr>
          <w:rFonts w:ascii="Times New Roman" w:hAnsi="Times New Roman"/>
          <w:b/>
          <w:bCs/>
          <w:color w:val="auto"/>
          <w:sz w:val="22"/>
          <w:szCs w:val="22"/>
        </w:rPr>
      </w:pPr>
      <w:r>
        <w:rPr>
          <w:rFonts w:ascii="Times New Roman" w:hAnsi="Times New Roman"/>
          <w:b/>
          <w:bCs/>
          <w:color w:val="auto"/>
          <w:sz w:val="22"/>
          <w:szCs w:val="22"/>
        </w:rPr>
        <w:t>Dowodami, o których mowa wyżej są:</w:t>
      </w:r>
    </w:p>
    <w:p w:rsidR="00360518" w:rsidRDefault="00427EA9">
      <w:pPr>
        <w:pStyle w:val="Tekstpodstawowy"/>
        <w:ind w:left="720" w:right="-159"/>
        <w:jc w:val="both"/>
        <w:rPr>
          <w:rFonts w:ascii="Times New Roman" w:hAnsi="Times New Roman"/>
          <w:b/>
          <w:bCs/>
          <w:color w:val="auto"/>
          <w:sz w:val="22"/>
          <w:szCs w:val="22"/>
        </w:rPr>
      </w:pPr>
      <w:r>
        <w:rPr>
          <w:rFonts w:ascii="Times New Roman" w:hAnsi="Times New Roman"/>
          <w:b/>
          <w:bCs/>
          <w:color w:val="auto"/>
          <w:sz w:val="22"/>
          <w:szCs w:val="22"/>
        </w:rPr>
        <w:t>- poświadczenie,</w:t>
      </w:r>
    </w:p>
    <w:p w:rsidR="00360518" w:rsidRDefault="00427EA9">
      <w:pPr>
        <w:pStyle w:val="Tekstpodstawowy"/>
        <w:ind w:left="720" w:right="-159"/>
        <w:jc w:val="both"/>
        <w:rPr>
          <w:rFonts w:ascii="Times New Roman" w:hAnsi="Times New Roman"/>
          <w:bCs/>
          <w:color w:val="auto"/>
          <w:sz w:val="22"/>
          <w:szCs w:val="22"/>
        </w:rPr>
      </w:pPr>
      <w:r>
        <w:rPr>
          <w:rFonts w:ascii="Times New Roman" w:hAnsi="Times New Roman"/>
          <w:bCs/>
          <w:color w:val="auto"/>
          <w:sz w:val="22"/>
          <w:szCs w:val="22"/>
        </w:rPr>
        <w:lastRenderedPageBreak/>
        <w:t>- inne dokumenty świadczące o wykonaniu robót należycie oraz zgodnie z zasadami sztuki</w:t>
      </w:r>
    </w:p>
    <w:p w:rsidR="00360518" w:rsidRDefault="00427EA9">
      <w:pPr>
        <w:pStyle w:val="Tekstpodstawowy"/>
        <w:ind w:left="720" w:right="-159"/>
        <w:jc w:val="both"/>
        <w:rPr>
          <w:rFonts w:ascii="Times New Roman" w:hAnsi="Times New Roman"/>
          <w:bCs/>
          <w:color w:val="auto"/>
          <w:sz w:val="22"/>
          <w:szCs w:val="22"/>
        </w:rPr>
      </w:pPr>
      <w:r>
        <w:rPr>
          <w:rFonts w:ascii="Times New Roman" w:hAnsi="Times New Roman"/>
          <w:bCs/>
          <w:color w:val="auto"/>
          <w:sz w:val="22"/>
          <w:szCs w:val="22"/>
        </w:rPr>
        <w:t xml:space="preserve">budowlanej i ich prawidłowym ukończeniu – jeżeli z uzasadnionych przyczyn o obiektywnym charakterze Wykonawca nie jest w stanie uzyskać poświadczeń, </w:t>
      </w:r>
    </w:p>
    <w:p w:rsidR="00360518" w:rsidRDefault="00427EA9">
      <w:pPr>
        <w:pStyle w:val="Tekstpodstawowy"/>
        <w:ind w:left="720" w:right="-159"/>
        <w:jc w:val="both"/>
        <w:rPr>
          <w:rFonts w:ascii="Times New Roman" w:hAnsi="Times New Roman"/>
          <w:bCs/>
          <w:color w:val="auto"/>
          <w:sz w:val="22"/>
          <w:szCs w:val="22"/>
        </w:rPr>
      </w:pPr>
      <w:r>
        <w:rPr>
          <w:rFonts w:ascii="Times New Roman" w:hAnsi="Times New Roman"/>
          <w:bCs/>
          <w:color w:val="auto"/>
          <w:sz w:val="22"/>
          <w:szCs w:val="22"/>
        </w:rPr>
        <w:t xml:space="preserve">W przypadku gdy Zamawiający jest podmiotem, na rzecz którego roboty budowlane wskazane </w:t>
      </w:r>
    </w:p>
    <w:p w:rsidR="00360518" w:rsidRDefault="00427EA9">
      <w:pPr>
        <w:pStyle w:val="Tekstpodstawowy"/>
        <w:ind w:left="720" w:right="-159"/>
        <w:jc w:val="both"/>
        <w:rPr>
          <w:rFonts w:ascii="Times New Roman" w:hAnsi="Times New Roman"/>
          <w:bCs/>
          <w:color w:val="auto"/>
          <w:sz w:val="22"/>
          <w:szCs w:val="22"/>
        </w:rPr>
      </w:pPr>
      <w:r>
        <w:rPr>
          <w:rFonts w:ascii="Times New Roman" w:hAnsi="Times New Roman"/>
          <w:bCs/>
          <w:color w:val="auto"/>
          <w:sz w:val="22"/>
          <w:szCs w:val="22"/>
        </w:rPr>
        <w:t xml:space="preserve">w wykazie, zostały wcześniej wykonane, wykonawca nie ma obowiązku przedkładania dowodów, </w:t>
      </w:r>
    </w:p>
    <w:p w:rsidR="00360518" w:rsidRDefault="00427EA9">
      <w:pPr>
        <w:pStyle w:val="Tekstpodstawowy"/>
        <w:ind w:left="720" w:right="-159"/>
        <w:jc w:val="both"/>
        <w:rPr>
          <w:rFonts w:ascii="Times New Roman" w:hAnsi="Times New Roman"/>
          <w:bCs/>
          <w:color w:val="auto"/>
          <w:sz w:val="22"/>
          <w:szCs w:val="22"/>
        </w:rPr>
      </w:pPr>
      <w:r>
        <w:rPr>
          <w:rFonts w:ascii="Times New Roman" w:hAnsi="Times New Roman"/>
          <w:bCs/>
          <w:color w:val="auto"/>
          <w:sz w:val="22"/>
          <w:szCs w:val="22"/>
        </w:rPr>
        <w:t>o których mowa wyżej.</w:t>
      </w:r>
    </w:p>
    <w:p w:rsidR="00360518" w:rsidRDefault="00427EA9">
      <w:pPr>
        <w:pStyle w:val="Tekstpodstawowy"/>
        <w:ind w:left="720" w:right="-159"/>
        <w:jc w:val="both"/>
        <w:rPr>
          <w:rFonts w:ascii="Times New Roman" w:hAnsi="Times New Roman"/>
          <w:bCs/>
          <w:color w:val="auto"/>
          <w:sz w:val="22"/>
          <w:szCs w:val="22"/>
        </w:rPr>
      </w:pPr>
      <w:r>
        <w:rPr>
          <w:rFonts w:ascii="Times New Roman" w:hAnsi="Times New Roman"/>
          <w:b/>
          <w:bCs/>
          <w:color w:val="auto"/>
          <w:sz w:val="22"/>
          <w:szCs w:val="22"/>
        </w:rPr>
        <w:t>Dowody,</w:t>
      </w:r>
      <w:r>
        <w:rPr>
          <w:rFonts w:ascii="Times New Roman" w:hAnsi="Times New Roman"/>
          <w:bCs/>
          <w:color w:val="auto"/>
          <w:sz w:val="22"/>
          <w:szCs w:val="22"/>
        </w:rPr>
        <w:t xml:space="preserve"> o których mowa powyżej, mają dotyczyć co najmniej robót budowlanych określonych </w:t>
      </w:r>
      <w:r>
        <w:rPr>
          <w:rFonts w:ascii="Times New Roman" w:hAnsi="Times New Roman"/>
          <w:bCs/>
          <w:color w:val="auto"/>
          <w:sz w:val="22"/>
          <w:szCs w:val="22"/>
        </w:rPr>
        <w:br/>
        <w:t>w pkt. 6.1.2) niniejszej SIWZ;</w:t>
      </w:r>
    </w:p>
    <w:p w:rsidR="00360518" w:rsidRDefault="000A72B5">
      <w:pPr>
        <w:pStyle w:val="Tekstpodstawowy"/>
        <w:ind w:left="426" w:right="-159"/>
        <w:jc w:val="both"/>
        <w:rPr>
          <w:rFonts w:ascii="Times New Roman" w:hAnsi="Times New Roman"/>
          <w:bCs/>
          <w:color w:val="auto"/>
          <w:sz w:val="22"/>
          <w:szCs w:val="22"/>
        </w:rPr>
      </w:pPr>
      <w:r>
        <w:rPr>
          <w:rFonts w:ascii="Times New Roman" w:hAnsi="Times New Roman"/>
          <w:b/>
          <w:bCs/>
          <w:color w:val="auto"/>
          <w:sz w:val="22"/>
          <w:szCs w:val="22"/>
        </w:rPr>
        <w:t>c)</w:t>
      </w:r>
      <w:r w:rsidR="00427EA9">
        <w:rPr>
          <w:rFonts w:ascii="Times New Roman" w:hAnsi="Times New Roman"/>
          <w:bCs/>
          <w:color w:val="auto"/>
          <w:sz w:val="22"/>
          <w:szCs w:val="22"/>
        </w:rPr>
        <w:t xml:space="preserve">  </w:t>
      </w:r>
      <w:r w:rsidR="00427EA9">
        <w:rPr>
          <w:rFonts w:ascii="Times New Roman" w:hAnsi="Times New Roman"/>
          <w:b/>
          <w:bCs/>
          <w:color w:val="auto"/>
          <w:sz w:val="22"/>
          <w:szCs w:val="22"/>
        </w:rPr>
        <w:t>określenie robót budowlanych</w:t>
      </w:r>
      <w:r w:rsidR="00427EA9">
        <w:rPr>
          <w:rFonts w:ascii="Times New Roman" w:hAnsi="Times New Roman"/>
          <w:bCs/>
          <w:color w:val="auto"/>
          <w:sz w:val="22"/>
          <w:szCs w:val="22"/>
        </w:rPr>
        <w:t xml:space="preserve">, których dotyczy obowiązek wskazania przez wykonawcę </w:t>
      </w:r>
    </w:p>
    <w:p w:rsidR="00360518" w:rsidRDefault="00427EA9">
      <w:pPr>
        <w:pStyle w:val="Tekstpodstawowy"/>
        <w:ind w:left="720" w:right="-159"/>
        <w:jc w:val="both"/>
        <w:rPr>
          <w:rFonts w:ascii="Times New Roman" w:hAnsi="Times New Roman"/>
          <w:bCs/>
          <w:color w:val="auto"/>
          <w:sz w:val="22"/>
          <w:szCs w:val="22"/>
        </w:rPr>
      </w:pPr>
      <w:r>
        <w:rPr>
          <w:rFonts w:ascii="Times New Roman" w:hAnsi="Times New Roman"/>
          <w:bCs/>
          <w:color w:val="auto"/>
          <w:sz w:val="22"/>
          <w:szCs w:val="22"/>
        </w:rPr>
        <w:t>w wykazie lub złożenia poświadczeń, w tym informacja o robotach budowlanych niewykonanych lub wykonanych nienależycie :</w:t>
      </w:r>
    </w:p>
    <w:p w:rsidR="00360518" w:rsidRDefault="00427EA9">
      <w:pPr>
        <w:pStyle w:val="Tekstpodstawowy"/>
        <w:ind w:left="720" w:right="-159"/>
        <w:jc w:val="both"/>
        <w:rPr>
          <w:rFonts w:ascii="Times New Roman" w:hAnsi="Times New Roman"/>
          <w:b/>
          <w:bCs/>
          <w:color w:val="auto"/>
          <w:sz w:val="22"/>
          <w:szCs w:val="22"/>
        </w:rPr>
      </w:pPr>
      <w:r>
        <w:rPr>
          <w:rFonts w:ascii="Times New Roman" w:hAnsi="Times New Roman"/>
          <w:b/>
          <w:bCs/>
          <w:color w:val="auto"/>
          <w:sz w:val="22"/>
          <w:szCs w:val="22"/>
        </w:rPr>
        <w:t xml:space="preserve">Wykonawca zobowiązany jest wykazać, ze w okresie ostatnich 5 lat wykonał minimum jedną robotę budowlaną (polegającej na robotach ogólnobudowlanych) o wartości minimum </w:t>
      </w:r>
      <w:r w:rsidR="00820114">
        <w:rPr>
          <w:rFonts w:ascii="Times New Roman" w:hAnsi="Times New Roman"/>
          <w:b/>
          <w:bCs/>
          <w:color w:val="auto"/>
          <w:sz w:val="22"/>
          <w:szCs w:val="22"/>
        </w:rPr>
        <w:br/>
        <w:t>5</w:t>
      </w:r>
      <w:r>
        <w:rPr>
          <w:rFonts w:ascii="Times New Roman" w:hAnsi="Times New Roman"/>
          <w:b/>
          <w:bCs/>
          <w:color w:val="auto"/>
          <w:sz w:val="22"/>
          <w:szCs w:val="22"/>
        </w:rPr>
        <w:t xml:space="preserve">00 000,00 zł. brutto – każda robota. </w:t>
      </w:r>
    </w:p>
    <w:p w:rsidR="00360518" w:rsidRDefault="00BA7CC4">
      <w:pPr>
        <w:ind w:left="284"/>
      </w:pPr>
      <w:r>
        <w:rPr>
          <w:b/>
          <w:bCs/>
        </w:rPr>
        <w:t>d)</w:t>
      </w:r>
      <w:r w:rsidR="00427EA9">
        <w:rPr>
          <w:bCs/>
        </w:rPr>
        <w:t xml:space="preserve"> </w:t>
      </w:r>
      <w:r w:rsidR="00427EA9">
        <w:t xml:space="preserve">W sytuacji, gdy Wykonawca polega na wiedzy i doświadczeniu lub osobach zdolnych do </w:t>
      </w:r>
    </w:p>
    <w:p w:rsidR="00360518" w:rsidRDefault="00427EA9">
      <w:pPr>
        <w:ind w:left="567"/>
      </w:pPr>
      <w:r>
        <w:t xml:space="preserve">wykonania zamówienia innych podmiotów, na zasadach określonych w pkt. 5.3., zobowiązany jest udowodnić, iż będzie dysponował zasobami niezbędnymi do realizacji zamówienia w stopniu niezbędnym dla należytego wykonania zamówienia oraz, że stosunek łączący Wykonawcę z tymi podmiotami gwarantuje rzeczywisty dostęp do ich zasobów, w </w:t>
      </w:r>
    </w:p>
    <w:p w:rsidR="00360518" w:rsidRDefault="00427EA9">
      <w:pPr>
        <w:ind w:left="567"/>
      </w:pPr>
      <w:r>
        <w:t xml:space="preserve">szczególności przedstawiając w tym celu pisemne zobowiązanie tych podmiotów do oddania </w:t>
      </w:r>
    </w:p>
    <w:p w:rsidR="00360518" w:rsidRDefault="00427EA9">
      <w:pPr>
        <w:ind w:left="567"/>
      </w:pPr>
      <w:r>
        <w:t xml:space="preserve">do dyspozycji Wykonawcy niezbędnych zasobów na okres korzystania z nich przy wykonywaniu zamówienia oraz dokumenty dotyczące: </w:t>
      </w:r>
    </w:p>
    <w:p w:rsidR="00360518" w:rsidRDefault="00427EA9">
      <w:pPr>
        <w:ind w:left="567"/>
      </w:pPr>
      <w:r>
        <w:t xml:space="preserve">a) zakresu dostępnych wykonawcy zasobów innego podmiotu; </w:t>
      </w:r>
    </w:p>
    <w:p w:rsidR="00360518" w:rsidRDefault="00427EA9">
      <w:pPr>
        <w:ind w:left="567"/>
      </w:pPr>
      <w:r>
        <w:t xml:space="preserve">b) sposobu wykorzystania zasobów innego podmiotu, przez wykonawcę , przy </w:t>
      </w:r>
    </w:p>
    <w:p w:rsidR="00360518" w:rsidRDefault="00427EA9">
      <w:pPr>
        <w:ind w:left="851"/>
      </w:pPr>
      <w:r>
        <w:t xml:space="preserve">wykonywaniu zamówienia; </w:t>
      </w:r>
    </w:p>
    <w:p w:rsidR="00360518" w:rsidRDefault="00427EA9">
      <w:pPr>
        <w:ind w:left="567"/>
      </w:pPr>
      <w:r>
        <w:t xml:space="preserve">c) charakteru stosunku, jaki będzie łączył wykonawcę z innym podmiotem; </w:t>
      </w:r>
    </w:p>
    <w:p w:rsidR="00360518" w:rsidRDefault="00427EA9">
      <w:pPr>
        <w:ind w:left="567"/>
        <w:rPr>
          <w:bCs/>
          <w:sz w:val="22"/>
          <w:szCs w:val="22"/>
        </w:rPr>
      </w:pPr>
      <w:r>
        <w:t xml:space="preserve">d) zakresu i okresu udziału innego podmiotu przy wykonywaniu zamówienia. </w:t>
      </w:r>
    </w:p>
    <w:p w:rsidR="00360518" w:rsidRDefault="00BA7CC4">
      <w:pPr>
        <w:pStyle w:val="Tekstpodstawowy"/>
        <w:ind w:left="284" w:right="-159"/>
        <w:jc w:val="both"/>
        <w:rPr>
          <w:rFonts w:ascii="Times New Roman" w:hAnsi="Times New Roman"/>
          <w:bCs/>
          <w:color w:val="auto"/>
          <w:sz w:val="22"/>
          <w:szCs w:val="22"/>
        </w:rPr>
      </w:pPr>
      <w:r>
        <w:rPr>
          <w:rFonts w:ascii="Times New Roman" w:hAnsi="Times New Roman"/>
          <w:b/>
          <w:bCs/>
          <w:color w:val="auto"/>
          <w:sz w:val="22"/>
          <w:szCs w:val="22"/>
        </w:rPr>
        <w:t>e)</w:t>
      </w:r>
      <w:r w:rsidR="00427EA9">
        <w:rPr>
          <w:rFonts w:ascii="Times New Roman" w:hAnsi="Times New Roman"/>
          <w:b/>
          <w:bCs/>
          <w:color w:val="auto"/>
          <w:sz w:val="22"/>
          <w:szCs w:val="22"/>
        </w:rPr>
        <w:t xml:space="preserve"> Wykaz części zamówienia</w:t>
      </w:r>
      <w:r w:rsidR="00427EA9">
        <w:rPr>
          <w:rFonts w:ascii="Times New Roman" w:hAnsi="Times New Roman"/>
          <w:bCs/>
          <w:color w:val="auto"/>
          <w:sz w:val="22"/>
          <w:szCs w:val="22"/>
        </w:rPr>
        <w:t xml:space="preserve">, których wykonanie Wykonawca powierzy podwykonawcom – na </w:t>
      </w:r>
    </w:p>
    <w:p w:rsidR="00360518" w:rsidRDefault="00427EA9">
      <w:pPr>
        <w:pStyle w:val="Tekstpodstawowy"/>
        <w:ind w:right="-159"/>
        <w:jc w:val="both"/>
        <w:rPr>
          <w:rFonts w:ascii="Times New Roman" w:hAnsi="Times New Roman"/>
          <w:b/>
          <w:bCs/>
          <w:color w:val="auto"/>
          <w:sz w:val="22"/>
          <w:szCs w:val="22"/>
        </w:rPr>
      </w:pPr>
      <w:r>
        <w:rPr>
          <w:rFonts w:ascii="Times New Roman" w:hAnsi="Times New Roman"/>
          <w:bCs/>
          <w:color w:val="auto"/>
          <w:sz w:val="22"/>
          <w:szCs w:val="22"/>
        </w:rPr>
        <w:t xml:space="preserve">         formularzu oferty.</w:t>
      </w:r>
    </w:p>
    <w:p w:rsidR="00360518" w:rsidRDefault="00A22028" w:rsidP="00A22028">
      <w:pPr>
        <w:pStyle w:val="Tekstpodstawowy"/>
        <w:ind w:left="540"/>
        <w:rPr>
          <w:rFonts w:ascii="Times New Roman" w:hAnsi="Times New Roman"/>
          <w:b/>
          <w:bCs/>
          <w:color w:val="auto"/>
          <w:sz w:val="22"/>
          <w:szCs w:val="22"/>
        </w:rPr>
      </w:pPr>
      <w:r>
        <w:rPr>
          <w:rFonts w:ascii="Times New Roman" w:hAnsi="Times New Roman"/>
          <w:b/>
          <w:bCs/>
          <w:color w:val="auto"/>
          <w:sz w:val="22"/>
          <w:szCs w:val="22"/>
        </w:rPr>
        <w:t xml:space="preserve">2. </w:t>
      </w:r>
      <w:r w:rsidR="00427EA9">
        <w:rPr>
          <w:rFonts w:ascii="Times New Roman" w:hAnsi="Times New Roman"/>
          <w:b/>
          <w:bCs/>
          <w:color w:val="auto"/>
          <w:sz w:val="22"/>
          <w:szCs w:val="22"/>
        </w:rPr>
        <w:t>W celu wykazania braku podstaw do wykluczenia z postępowania o udzielenie zamówienia wykonawcy w okolicznościach o których mowa w art. 24:</w:t>
      </w:r>
    </w:p>
    <w:p w:rsidR="00360518" w:rsidRDefault="00427EA9">
      <w:pPr>
        <w:pStyle w:val="Tekstpodstawowy"/>
        <w:numPr>
          <w:ilvl w:val="0"/>
          <w:numId w:val="11"/>
        </w:numPr>
        <w:tabs>
          <w:tab w:val="clear" w:pos="900"/>
          <w:tab w:val="num" w:pos="851"/>
        </w:tabs>
        <w:spacing w:after="0"/>
        <w:ind w:left="851" w:right="-159" w:hanging="311"/>
        <w:jc w:val="both"/>
        <w:rPr>
          <w:rFonts w:ascii="Times New Roman" w:hAnsi="Times New Roman"/>
          <w:bCs/>
          <w:color w:val="auto"/>
          <w:sz w:val="22"/>
          <w:szCs w:val="22"/>
        </w:rPr>
      </w:pPr>
      <w:r>
        <w:rPr>
          <w:rFonts w:ascii="Times New Roman" w:hAnsi="Times New Roman"/>
          <w:b/>
          <w:bCs/>
          <w:color w:val="auto"/>
          <w:sz w:val="22"/>
          <w:szCs w:val="22"/>
        </w:rPr>
        <w:t>oświadczenie</w:t>
      </w:r>
      <w:r>
        <w:rPr>
          <w:rFonts w:ascii="Times New Roman" w:hAnsi="Times New Roman"/>
          <w:bCs/>
          <w:color w:val="auto"/>
          <w:sz w:val="22"/>
          <w:szCs w:val="22"/>
        </w:rPr>
        <w:t xml:space="preserve"> o braku podstaw do wykluczenia </w:t>
      </w:r>
      <w:r>
        <w:rPr>
          <w:rFonts w:ascii="Times New Roman" w:hAnsi="Times New Roman"/>
          <w:color w:val="auto"/>
          <w:sz w:val="22"/>
          <w:szCs w:val="22"/>
        </w:rPr>
        <w:t xml:space="preserve">na formularzu stanowiącym </w:t>
      </w:r>
      <w:r>
        <w:rPr>
          <w:rFonts w:ascii="Times New Roman" w:hAnsi="Times New Roman"/>
          <w:b/>
          <w:bCs/>
          <w:color w:val="auto"/>
          <w:sz w:val="22"/>
          <w:szCs w:val="22"/>
        </w:rPr>
        <w:t xml:space="preserve">załącznik nr </w:t>
      </w:r>
      <w:r w:rsidR="00F12161">
        <w:rPr>
          <w:rFonts w:ascii="Times New Roman" w:hAnsi="Times New Roman"/>
          <w:b/>
          <w:bCs/>
          <w:color w:val="auto"/>
          <w:sz w:val="22"/>
          <w:szCs w:val="22"/>
        </w:rPr>
        <w:t>2</w:t>
      </w:r>
      <w:r>
        <w:rPr>
          <w:rFonts w:ascii="Times New Roman" w:hAnsi="Times New Roman"/>
          <w:b/>
          <w:bCs/>
          <w:color w:val="auto"/>
          <w:sz w:val="22"/>
          <w:szCs w:val="22"/>
        </w:rPr>
        <w:t xml:space="preserve"> </w:t>
      </w:r>
      <w:r>
        <w:rPr>
          <w:rFonts w:ascii="Times New Roman" w:hAnsi="Times New Roman"/>
          <w:bCs/>
          <w:color w:val="auto"/>
          <w:sz w:val="22"/>
          <w:szCs w:val="22"/>
        </w:rPr>
        <w:t>do niniejszej siwz</w:t>
      </w:r>
    </w:p>
    <w:p w:rsidR="00360518" w:rsidRDefault="00427EA9">
      <w:pPr>
        <w:pStyle w:val="Tekstpodstawowy"/>
        <w:numPr>
          <w:ilvl w:val="0"/>
          <w:numId w:val="11"/>
        </w:numPr>
        <w:tabs>
          <w:tab w:val="clear" w:pos="900"/>
        </w:tabs>
        <w:spacing w:after="0"/>
        <w:ind w:left="851" w:right="-159" w:hanging="284"/>
        <w:jc w:val="both"/>
        <w:rPr>
          <w:rFonts w:ascii="Times New Roman" w:hAnsi="Times New Roman"/>
          <w:b/>
          <w:bCs/>
          <w:color w:val="auto"/>
          <w:sz w:val="22"/>
          <w:szCs w:val="22"/>
        </w:rPr>
      </w:pPr>
      <w:r>
        <w:rPr>
          <w:rFonts w:ascii="Times New Roman" w:hAnsi="Times New Roman"/>
          <w:b/>
          <w:bCs/>
          <w:color w:val="auto"/>
          <w:sz w:val="22"/>
          <w:szCs w:val="22"/>
        </w:rPr>
        <w:t>aktualny odpis z właściwego rejestru</w:t>
      </w:r>
      <w:r>
        <w:rPr>
          <w:rFonts w:ascii="Tahoma" w:hAnsi="Tahoma" w:cs="Tahoma"/>
          <w:b/>
          <w:sz w:val="22"/>
          <w:szCs w:val="22"/>
        </w:rPr>
        <w:t xml:space="preserve"> </w:t>
      </w:r>
      <w:r>
        <w:rPr>
          <w:rFonts w:ascii="Times New Roman" w:hAnsi="Times New Roman"/>
          <w:b/>
          <w:sz w:val="22"/>
          <w:szCs w:val="22"/>
        </w:rPr>
        <w:t>lub z centralnej ewidencji i informacji o działalności gospodarczej</w:t>
      </w:r>
      <w:r>
        <w:rPr>
          <w:rFonts w:ascii="Times New Roman" w:hAnsi="Times New Roman"/>
          <w:sz w:val="22"/>
          <w:szCs w:val="22"/>
        </w:rPr>
        <w:t>, jeżeli odrębne przepisy wymagają wpisu do rejestru lub ewidencji, w celu wykazania braku podstaw do wykluczenia w oparciu o art. 24 ust. 1 pkt 2 ustawy, wystawiony nie wcześniej niż 6 miesięcy przed upływem terminu składania ofert,</w:t>
      </w:r>
    </w:p>
    <w:p w:rsidR="00360518" w:rsidRDefault="00427EA9">
      <w:pPr>
        <w:pStyle w:val="Tekstpodstawowy"/>
        <w:numPr>
          <w:ilvl w:val="0"/>
          <w:numId w:val="11"/>
        </w:numPr>
        <w:tabs>
          <w:tab w:val="clear" w:pos="900"/>
        </w:tabs>
        <w:spacing w:after="0"/>
        <w:ind w:left="851" w:right="-159" w:hanging="284"/>
        <w:jc w:val="both"/>
        <w:rPr>
          <w:rFonts w:ascii="Times New Roman" w:hAnsi="Times New Roman"/>
          <w:bCs/>
          <w:color w:val="auto"/>
          <w:sz w:val="22"/>
          <w:szCs w:val="22"/>
        </w:rPr>
      </w:pPr>
      <w:r>
        <w:rPr>
          <w:rFonts w:ascii="Times New Roman" w:hAnsi="Times New Roman"/>
          <w:b/>
          <w:bCs/>
          <w:color w:val="auto"/>
          <w:sz w:val="22"/>
          <w:szCs w:val="22"/>
        </w:rPr>
        <w:t xml:space="preserve">listę podmiotów należących do tej samej grupy kapitałowej </w:t>
      </w:r>
      <w:r>
        <w:rPr>
          <w:rFonts w:ascii="Times New Roman" w:hAnsi="Times New Roman"/>
          <w:bCs/>
          <w:color w:val="auto"/>
          <w:sz w:val="22"/>
          <w:szCs w:val="22"/>
        </w:rPr>
        <w:t xml:space="preserve">o której mowa w art. 24 ust. 2                pkt 5 Pzp., albo informację o tym, że nie należy do grupy kapitałowej </w:t>
      </w:r>
      <w:r>
        <w:rPr>
          <w:rFonts w:ascii="Times New Roman" w:hAnsi="Times New Roman"/>
          <w:color w:val="auto"/>
          <w:sz w:val="22"/>
          <w:szCs w:val="22"/>
        </w:rPr>
        <w:t xml:space="preserve">na formularzu stanowiącym </w:t>
      </w:r>
      <w:r>
        <w:rPr>
          <w:rFonts w:ascii="Times New Roman" w:hAnsi="Times New Roman"/>
          <w:b/>
          <w:bCs/>
          <w:color w:val="auto"/>
          <w:sz w:val="22"/>
          <w:szCs w:val="22"/>
        </w:rPr>
        <w:t xml:space="preserve">załącznik nr </w:t>
      </w:r>
      <w:r w:rsidR="00FB07B3">
        <w:rPr>
          <w:rFonts w:ascii="Times New Roman" w:hAnsi="Times New Roman"/>
          <w:b/>
          <w:bCs/>
          <w:color w:val="auto"/>
          <w:sz w:val="22"/>
          <w:szCs w:val="22"/>
        </w:rPr>
        <w:t>5</w:t>
      </w:r>
      <w:r w:rsidR="00F12161">
        <w:rPr>
          <w:rFonts w:ascii="Times New Roman" w:hAnsi="Times New Roman"/>
          <w:b/>
          <w:bCs/>
          <w:color w:val="auto"/>
          <w:sz w:val="22"/>
          <w:szCs w:val="22"/>
        </w:rPr>
        <w:t xml:space="preserve"> </w:t>
      </w:r>
      <w:r>
        <w:rPr>
          <w:rFonts w:ascii="Times New Roman" w:hAnsi="Times New Roman"/>
          <w:bCs/>
          <w:color w:val="auto"/>
          <w:sz w:val="22"/>
          <w:szCs w:val="22"/>
        </w:rPr>
        <w:t>do niniejszej siwz</w:t>
      </w:r>
    </w:p>
    <w:p w:rsidR="00360518" w:rsidRDefault="00360518">
      <w:pPr>
        <w:pStyle w:val="Tekstpodstawowy"/>
        <w:spacing w:after="0"/>
        <w:ind w:left="720" w:right="-159"/>
        <w:jc w:val="both"/>
        <w:rPr>
          <w:rFonts w:ascii="Times New Roman" w:hAnsi="Times New Roman"/>
          <w:b/>
          <w:bCs/>
          <w:color w:val="auto"/>
          <w:sz w:val="22"/>
          <w:szCs w:val="22"/>
        </w:rPr>
      </w:pPr>
    </w:p>
    <w:p w:rsidR="00360518" w:rsidRDefault="00427EA9">
      <w:pPr>
        <w:pStyle w:val="Tekstpodstawowy"/>
        <w:spacing w:after="0"/>
        <w:ind w:left="284" w:right="-159"/>
        <w:jc w:val="both"/>
        <w:rPr>
          <w:rFonts w:ascii="Times New Roman" w:hAnsi="Times New Roman"/>
          <w:bCs/>
          <w:color w:val="auto"/>
          <w:sz w:val="22"/>
          <w:szCs w:val="22"/>
        </w:rPr>
      </w:pPr>
      <w:r>
        <w:rPr>
          <w:rFonts w:ascii="Times New Roman" w:hAnsi="Times New Roman"/>
          <w:bCs/>
          <w:color w:val="auto"/>
          <w:sz w:val="22"/>
          <w:szCs w:val="22"/>
        </w:rPr>
        <w:t xml:space="preserve">W przypadku oferty składanej przez wykonawców ubiegających się wspólnie o udzielenie zamówienia (art.23 Pzp), Wykonawcy ustanawiają pełnomocnika do reprezentowania ich w </w:t>
      </w:r>
      <w:r w:rsidR="00CB4218">
        <w:rPr>
          <w:rFonts w:ascii="Times New Roman" w:hAnsi="Times New Roman"/>
          <w:bCs/>
          <w:color w:val="auto"/>
          <w:sz w:val="22"/>
          <w:szCs w:val="22"/>
        </w:rPr>
        <w:t>postępowaniu</w:t>
      </w:r>
      <w:r>
        <w:rPr>
          <w:rFonts w:ascii="Times New Roman" w:hAnsi="Times New Roman"/>
          <w:bCs/>
          <w:color w:val="auto"/>
          <w:sz w:val="22"/>
          <w:szCs w:val="22"/>
        </w:rPr>
        <w:t xml:space="preserve"> o udzielenie zamówienia albo reprezentowania ich w postępowaniu o udzielenie zamówienia albo reprezentowania w </w:t>
      </w:r>
      <w:r w:rsidR="00CB4218">
        <w:rPr>
          <w:rFonts w:ascii="Times New Roman" w:hAnsi="Times New Roman"/>
          <w:bCs/>
          <w:color w:val="auto"/>
          <w:sz w:val="22"/>
          <w:szCs w:val="22"/>
        </w:rPr>
        <w:t>postępowaniu</w:t>
      </w:r>
      <w:r>
        <w:rPr>
          <w:rFonts w:ascii="Times New Roman" w:hAnsi="Times New Roman"/>
          <w:bCs/>
          <w:color w:val="auto"/>
          <w:sz w:val="22"/>
          <w:szCs w:val="22"/>
        </w:rPr>
        <w:t xml:space="preserve"> i zawarcia umowy w sprawie zamówienia publicznego; do oferty należy dołączyć oryginał pełnomocnictwa. </w:t>
      </w:r>
    </w:p>
    <w:p w:rsidR="00360518" w:rsidRDefault="00427EA9">
      <w:pPr>
        <w:pStyle w:val="Tekstpodstawowy"/>
        <w:spacing w:after="0"/>
        <w:ind w:left="284" w:right="-159"/>
        <w:jc w:val="both"/>
        <w:rPr>
          <w:rFonts w:ascii="Times New Roman" w:hAnsi="Times New Roman"/>
          <w:bCs/>
          <w:color w:val="auto"/>
          <w:sz w:val="22"/>
          <w:szCs w:val="22"/>
        </w:rPr>
      </w:pPr>
      <w:r>
        <w:rPr>
          <w:rFonts w:ascii="Times New Roman" w:hAnsi="Times New Roman"/>
          <w:bCs/>
          <w:color w:val="auto"/>
          <w:sz w:val="22"/>
          <w:szCs w:val="22"/>
        </w:rPr>
        <w:t>Oświadczenie o spełnianiu warunków udziału w postępowa</w:t>
      </w:r>
      <w:r w:rsidR="00CB4218">
        <w:rPr>
          <w:rFonts w:ascii="Times New Roman" w:hAnsi="Times New Roman"/>
          <w:bCs/>
          <w:color w:val="auto"/>
          <w:sz w:val="22"/>
          <w:szCs w:val="22"/>
        </w:rPr>
        <w:t>niu, o którym mowa w ppkt. 6.1.a) i 6.2.a</w:t>
      </w:r>
      <w:r>
        <w:rPr>
          <w:rFonts w:ascii="Times New Roman" w:hAnsi="Times New Roman"/>
          <w:bCs/>
          <w:color w:val="auto"/>
          <w:sz w:val="22"/>
          <w:szCs w:val="22"/>
        </w:rPr>
        <w:t xml:space="preserve">) , ma być podpisane przez wszystkich Wykonawców wspólnie ubiegających się o udzielenie zamówienia. </w:t>
      </w:r>
    </w:p>
    <w:p w:rsidR="00360518" w:rsidRDefault="00360518">
      <w:pPr>
        <w:ind w:left="720"/>
        <w:jc w:val="both"/>
        <w:rPr>
          <w:bCs/>
          <w:sz w:val="22"/>
          <w:szCs w:val="22"/>
        </w:rPr>
      </w:pPr>
    </w:p>
    <w:p w:rsidR="00360518" w:rsidRDefault="00427EA9">
      <w:pPr>
        <w:ind w:left="284"/>
        <w:jc w:val="both"/>
        <w:rPr>
          <w:bCs/>
          <w:sz w:val="22"/>
          <w:szCs w:val="22"/>
        </w:rPr>
      </w:pPr>
      <w:r>
        <w:rPr>
          <w:bCs/>
          <w:sz w:val="22"/>
          <w:szCs w:val="22"/>
        </w:rPr>
        <w:lastRenderedPageBreak/>
        <w:t>Jeżeli Wykonawca ma siedzibę lub miejsce zamieszkania poza terytorium Rzeczypospolitej Polskiej, zamiast dokumentów o których mowa w punkcie 5 ppkt.2 ust.2 – składa dokument lub dokumenty wystawione w kraju, w którym ma siedzibę lub miejsce zamieszkan</w:t>
      </w:r>
      <w:r w:rsidR="00F015A6">
        <w:rPr>
          <w:bCs/>
          <w:sz w:val="22"/>
          <w:szCs w:val="22"/>
        </w:rPr>
        <w:t>ia, potwierdzające odpowiednio ż</w:t>
      </w:r>
      <w:r>
        <w:rPr>
          <w:bCs/>
          <w:sz w:val="22"/>
          <w:szCs w:val="22"/>
        </w:rPr>
        <w:t>e:</w:t>
      </w:r>
    </w:p>
    <w:p w:rsidR="00360518" w:rsidRDefault="00427EA9">
      <w:pPr>
        <w:ind w:left="284"/>
        <w:jc w:val="both"/>
        <w:rPr>
          <w:bCs/>
          <w:sz w:val="22"/>
          <w:szCs w:val="22"/>
        </w:rPr>
      </w:pPr>
      <w:r>
        <w:rPr>
          <w:bCs/>
          <w:sz w:val="22"/>
          <w:szCs w:val="22"/>
        </w:rPr>
        <w:t>- nie otwarto jego likwidacji ani nie ogłoszono upadłości, wystawione nie wcześniej niż 6 miesięcy przed</w:t>
      </w:r>
      <w:r>
        <w:rPr>
          <w:bCs/>
          <w:sz w:val="22"/>
          <w:szCs w:val="22"/>
        </w:rPr>
        <w:br/>
        <w:t xml:space="preserve">  upływem terminu składania ofert,</w:t>
      </w:r>
    </w:p>
    <w:p w:rsidR="00360518" w:rsidRDefault="00427EA9">
      <w:pPr>
        <w:ind w:left="284"/>
        <w:jc w:val="both"/>
        <w:rPr>
          <w:bCs/>
          <w:sz w:val="22"/>
          <w:szCs w:val="22"/>
        </w:rPr>
      </w:pPr>
      <w:r>
        <w:rPr>
          <w:bCs/>
          <w:sz w:val="22"/>
          <w:szCs w:val="22"/>
        </w:rPr>
        <w:t>Jeżeli w kraju miejsca zamieszkania osoby lub w kraju , w którym wykonawca ma siedzibę lub miejsce zamieszkania, nie wydaje się dokumentów o których mowa wyżej, zastępuje się je dokumentem zawierającym oświadczenie ,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360518" w:rsidRDefault="00427EA9">
      <w:pPr>
        <w:ind w:left="284"/>
        <w:jc w:val="both"/>
        <w:rPr>
          <w:bCs/>
          <w:sz w:val="22"/>
          <w:szCs w:val="22"/>
        </w:rPr>
      </w:pPr>
      <w:r>
        <w:rPr>
          <w:bCs/>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60518" w:rsidRDefault="00360518">
      <w:pPr>
        <w:ind w:left="284"/>
        <w:jc w:val="both"/>
        <w:rPr>
          <w:bCs/>
          <w:sz w:val="22"/>
          <w:szCs w:val="22"/>
        </w:rPr>
      </w:pPr>
    </w:p>
    <w:p w:rsidR="00360518" w:rsidRDefault="00427EA9">
      <w:pPr>
        <w:ind w:left="284"/>
        <w:jc w:val="both"/>
        <w:rPr>
          <w:bCs/>
          <w:sz w:val="22"/>
          <w:szCs w:val="22"/>
        </w:rPr>
      </w:pPr>
      <w:r>
        <w:rPr>
          <w:bCs/>
          <w:sz w:val="22"/>
          <w:szCs w:val="22"/>
        </w:rPr>
        <w:t>Stosownie do treści art. 26 ust. 3Pzp., Zamawiający wezwie Wykonawców, którzy w określonym terminie nie złożyli wymaganych przez Zamawiającego oświadczeń lub dokumentów o których mowa w art. 25 ust. 1, lub którzy nie złożyli wymagan</w:t>
      </w:r>
      <w:r w:rsidR="006C3788">
        <w:rPr>
          <w:bCs/>
          <w:sz w:val="22"/>
          <w:szCs w:val="22"/>
        </w:rPr>
        <w:t>ych</w:t>
      </w:r>
      <w:r>
        <w:rPr>
          <w:bCs/>
          <w:sz w:val="22"/>
          <w:szCs w:val="22"/>
        </w:rPr>
        <w:t xml:space="preserve"> przez </w:t>
      </w:r>
      <w:r w:rsidR="006C3788">
        <w:rPr>
          <w:bCs/>
          <w:sz w:val="22"/>
          <w:szCs w:val="22"/>
        </w:rPr>
        <w:t>Z</w:t>
      </w:r>
      <w:r>
        <w:rPr>
          <w:bCs/>
          <w:sz w:val="22"/>
          <w:szCs w:val="22"/>
        </w:rPr>
        <w:t>amawiającego oświadczeń lub dokumentów o których mowa w art. 25 ust.1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 nie później niż w dniu, w którym upłynął termin składania ofert.</w:t>
      </w:r>
    </w:p>
    <w:p w:rsidR="00360518" w:rsidRDefault="00427EA9">
      <w:pPr>
        <w:ind w:left="284"/>
        <w:jc w:val="both"/>
        <w:rPr>
          <w:bCs/>
          <w:sz w:val="22"/>
          <w:szCs w:val="22"/>
        </w:rPr>
      </w:pPr>
      <w:r>
        <w:rPr>
          <w:bCs/>
          <w:sz w:val="22"/>
          <w:szCs w:val="22"/>
        </w:rPr>
        <w:t xml:space="preserve">Z postępowania o udzielenie zamówienia Zamawiający wykluczy Wykonawców , którzy nie wykazali spełnienia warunków udziału w </w:t>
      </w:r>
      <w:r w:rsidR="00D83EFA">
        <w:rPr>
          <w:bCs/>
          <w:sz w:val="22"/>
          <w:szCs w:val="22"/>
        </w:rPr>
        <w:t>postępowaniu</w:t>
      </w:r>
      <w:r>
        <w:rPr>
          <w:bCs/>
          <w:sz w:val="22"/>
          <w:szCs w:val="22"/>
        </w:rPr>
        <w:t>.</w:t>
      </w:r>
    </w:p>
    <w:p w:rsidR="00360518" w:rsidRDefault="00427EA9">
      <w:pPr>
        <w:pStyle w:val="Tekstpodstawowy"/>
        <w:tabs>
          <w:tab w:val="left" w:pos="284"/>
        </w:tabs>
        <w:spacing w:after="0"/>
        <w:ind w:left="284"/>
        <w:jc w:val="both"/>
        <w:rPr>
          <w:rFonts w:ascii="Times New Roman" w:hAnsi="Times New Roman"/>
          <w:color w:val="auto"/>
          <w:sz w:val="22"/>
          <w:szCs w:val="22"/>
        </w:rPr>
      </w:pPr>
      <w:r>
        <w:rPr>
          <w:rFonts w:ascii="Times New Roman" w:hAnsi="Times New Roman"/>
          <w:color w:val="auto"/>
          <w:sz w:val="22"/>
          <w:szCs w:val="22"/>
        </w:rPr>
        <w:t xml:space="preserve">    </w:t>
      </w:r>
    </w:p>
    <w:p w:rsidR="00360518" w:rsidRDefault="00427EA9">
      <w:pPr>
        <w:pStyle w:val="Tekstpodstawowy"/>
        <w:numPr>
          <w:ilvl w:val="0"/>
          <w:numId w:val="3"/>
        </w:numPr>
        <w:tabs>
          <w:tab w:val="left" w:pos="360"/>
        </w:tabs>
        <w:ind w:left="360"/>
        <w:jc w:val="both"/>
        <w:rPr>
          <w:rFonts w:ascii="Times New Roman" w:hAnsi="Times New Roman"/>
          <w:b/>
          <w:bCs/>
          <w:sz w:val="22"/>
          <w:szCs w:val="22"/>
        </w:rPr>
      </w:pPr>
      <w:r>
        <w:rPr>
          <w:rFonts w:ascii="Times New Roman" w:hAnsi="Times New Roman"/>
          <w:b/>
          <w:bCs/>
          <w:sz w:val="22"/>
          <w:szCs w:val="22"/>
        </w:rPr>
        <w:t>Informacja o sposobie porozumiewania się zamawiającego z wykonawcami oraz przekazywania oświadczeń i dokumentów, a także wskazanie osób uprawnionych do porozumiewania się                        z wykonawcami.</w:t>
      </w:r>
    </w:p>
    <w:p w:rsidR="00360518" w:rsidRDefault="00427EA9">
      <w:pPr>
        <w:pStyle w:val="Tekstpodstawowy"/>
        <w:numPr>
          <w:ilvl w:val="3"/>
          <w:numId w:val="3"/>
        </w:numPr>
        <w:tabs>
          <w:tab w:val="clear" w:pos="900"/>
        </w:tabs>
        <w:spacing w:after="40"/>
        <w:ind w:left="714" w:hanging="357"/>
        <w:rPr>
          <w:rFonts w:ascii="Times New Roman" w:hAnsi="Times New Roman"/>
          <w:b/>
          <w:bCs/>
          <w:sz w:val="22"/>
          <w:szCs w:val="22"/>
        </w:rPr>
      </w:pPr>
      <w:bookmarkStart w:id="0" w:name="_Toc86216084"/>
      <w:bookmarkStart w:id="1" w:name="_Toc86216064"/>
      <w:r>
        <w:rPr>
          <w:rFonts w:ascii="Times New Roman" w:hAnsi="Times New Roman"/>
          <w:b/>
          <w:bCs/>
          <w:sz w:val="22"/>
          <w:szCs w:val="22"/>
        </w:rPr>
        <w:t>Sposób porozumiewania się Zamawiającego z Wykonawcami.</w:t>
      </w:r>
      <w:bookmarkEnd w:id="0"/>
    </w:p>
    <w:p w:rsidR="00360518" w:rsidRDefault="00427EA9">
      <w:pPr>
        <w:numPr>
          <w:ilvl w:val="0"/>
          <w:numId w:val="13"/>
        </w:numPr>
        <w:tabs>
          <w:tab w:val="clear" w:pos="900"/>
        </w:tabs>
        <w:ind w:left="1080"/>
        <w:jc w:val="both"/>
        <w:rPr>
          <w:color w:val="000000"/>
          <w:sz w:val="22"/>
          <w:szCs w:val="22"/>
        </w:rPr>
      </w:pPr>
      <w:r>
        <w:rPr>
          <w:color w:val="000000"/>
          <w:sz w:val="22"/>
          <w:szCs w:val="22"/>
        </w:rPr>
        <w:t xml:space="preserve">Zgodnie z wyborem Zamawiającego, w niniejszym postępowaniu oświadczenia, wnioski, zawiadomienia oraz informacje Zamawiający i Wykonawcy przekazują pisemnie, faksem lub drogą elektroniczną. </w:t>
      </w:r>
    </w:p>
    <w:p w:rsidR="00360518" w:rsidRDefault="00427EA9">
      <w:pPr>
        <w:numPr>
          <w:ilvl w:val="0"/>
          <w:numId w:val="13"/>
        </w:numPr>
        <w:tabs>
          <w:tab w:val="clear" w:pos="900"/>
        </w:tabs>
        <w:ind w:left="1080"/>
        <w:jc w:val="both"/>
        <w:rPr>
          <w:color w:val="000000"/>
          <w:sz w:val="22"/>
          <w:szCs w:val="22"/>
        </w:rPr>
      </w:pPr>
      <w:r>
        <w:rPr>
          <w:color w:val="000000"/>
          <w:sz w:val="22"/>
          <w:szCs w:val="22"/>
        </w:rPr>
        <w:t>W przypadku przekazania oświadczeń, wniosków, zawiadomień oraz informacji faksem lub drogą elektroniczna, każda ze stron na żądanie drugiej niezwłocznie potwierdza fakt ich otrzymania.</w:t>
      </w:r>
    </w:p>
    <w:p w:rsidR="00360518" w:rsidRDefault="00360518">
      <w:pPr>
        <w:ind w:left="720"/>
        <w:jc w:val="both"/>
        <w:rPr>
          <w:color w:val="000000"/>
          <w:sz w:val="22"/>
          <w:szCs w:val="22"/>
        </w:rPr>
      </w:pPr>
    </w:p>
    <w:bookmarkEnd w:id="1"/>
    <w:p w:rsidR="00360518" w:rsidRDefault="00427EA9">
      <w:pPr>
        <w:pStyle w:val="Tekstpodstawowy"/>
        <w:numPr>
          <w:ilvl w:val="3"/>
          <w:numId w:val="3"/>
        </w:numPr>
        <w:tabs>
          <w:tab w:val="clear" w:pos="900"/>
        </w:tabs>
        <w:spacing w:after="40"/>
        <w:ind w:left="714" w:hanging="357"/>
        <w:rPr>
          <w:rFonts w:ascii="Times New Roman" w:hAnsi="Times New Roman"/>
          <w:b/>
          <w:bCs/>
          <w:sz w:val="22"/>
          <w:szCs w:val="22"/>
        </w:rPr>
      </w:pPr>
      <w:r>
        <w:rPr>
          <w:rFonts w:ascii="Times New Roman" w:hAnsi="Times New Roman"/>
          <w:b/>
          <w:bCs/>
          <w:sz w:val="22"/>
          <w:szCs w:val="22"/>
        </w:rPr>
        <w:t xml:space="preserve">Wyjaśnianie treści SIWZ. </w:t>
      </w:r>
    </w:p>
    <w:p w:rsidR="00360518" w:rsidRDefault="00427EA9">
      <w:pPr>
        <w:numPr>
          <w:ilvl w:val="0"/>
          <w:numId w:val="12"/>
        </w:numPr>
        <w:tabs>
          <w:tab w:val="clear" w:pos="720"/>
        </w:tabs>
        <w:ind w:left="1080"/>
        <w:jc w:val="both"/>
        <w:rPr>
          <w:sz w:val="22"/>
          <w:szCs w:val="22"/>
        </w:rPr>
      </w:pPr>
      <w:r>
        <w:rPr>
          <w:sz w:val="22"/>
          <w:szCs w:val="22"/>
        </w:rPr>
        <w:t xml:space="preserve">Wykonawca może zwrócić się do Zamawiającego o wyjaśnienie treści specyfikacji istotnych warunków zamówienia. Zamawiający jest obowiązany niezwłocznie, jednak nie później niż na              2 dni przed upływem terminu składania ofert, udzielić wyjaśnień, pod warunkiem, że wniosek                      o wyjaśnienie treści specyfikacji wpłynął do zamawiającego nie później niż do końca dnia,                   w którym upływa połowa wyznaczonego terminu składania ofert. Po tym terminie Zamawiający może udzielić wyjaśnień albo pozostawić wniosek bez rozpoznania. </w:t>
      </w:r>
    </w:p>
    <w:p w:rsidR="00360518" w:rsidRDefault="00427EA9">
      <w:pPr>
        <w:ind w:left="1080"/>
        <w:jc w:val="both"/>
        <w:rPr>
          <w:sz w:val="22"/>
          <w:szCs w:val="22"/>
        </w:rPr>
      </w:pPr>
      <w:r>
        <w:rPr>
          <w:sz w:val="22"/>
          <w:szCs w:val="22"/>
        </w:rPr>
        <w:t xml:space="preserve">Treść zapytań wraz z wyjaśnieniami zamawiający  przekazuje wykonawcom, którym przekazał  specyfikację istotnych warunków zamówienia, bez ujawniania źródła zapytania, oraz zamieszcza na stronie internetowej na której udostępniona jest  specyfikacja. </w:t>
      </w:r>
    </w:p>
    <w:p w:rsidR="00360518" w:rsidRDefault="00427EA9">
      <w:pPr>
        <w:numPr>
          <w:ilvl w:val="0"/>
          <w:numId w:val="12"/>
        </w:numPr>
        <w:tabs>
          <w:tab w:val="clear" w:pos="720"/>
        </w:tabs>
        <w:ind w:left="1080"/>
        <w:jc w:val="both"/>
        <w:rPr>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rsidR="00360518" w:rsidRDefault="00427EA9">
      <w:pPr>
        <w:numPr>
          <w:ilvl w:val="0"/>
          <w:numId w:val="12"/>
        </w:numPr>
        <w:tabs>
          <w:tab w:val="clear" w:pos="720"/>
        </w:tabs>
        <w:ind w:left="1080"/>
        <w:jc w:val="both"/>
        <w:rPr>
          <w:sz w:val="22"/>
          <w:szCs w:val="22"/>
        </w:rPr>
      </w:pPr>
      <w:r>
        <w:t>Zamawiający nie przewiduje zwołania zebrania Wykonawców.</w:t>
      </w:r>
    </w:p>
    <w:p w:rsidR="00360518" w:rsidRDefault="00360518">
      <w:pPr>
        <w:ind w:left="720"/>
        <w:jc w:val="both"/>
        <w:rPr>
          <w:sz w:val="22"/>
          <w:szCs w:val="22"/>
        </w:rPr>
      </w:pPr>
    </w:p>
    <w:p w:rsidR="00360518" w:rsidRDefault="00427EA9">
      <w:pPr>
        <w:pStyle w:val="Tekstpodstawowy"/>
        <w:numPr>
          <w:ilvl w:val="3"/>
          <w:numId w:val="3"/>
        </w:numPr>
        <w:tabs>
          <w:tab w:val="clear" w:pos="900"/>
        </w:tabs>
        <w:spacing w:after="40"/>
        <w:ind w:left="714" w:hanging="357"/>
        <w:rPr>
          <w:rFonts w:ascii="Times New Roman" w:hAnsi="Times New Roman"/>
          <w:b/>
          <w:bCs/>
          <w:sz w:val="22"/>
          <w:szCs w:val="22"/>
        </w:rPr>
      </w:pPr>
      <w:r>
        <w:rPr>
          <w:rFonts w:ascii="Times New Roman" w:hAnsi="Times New Roman"/>
          <w:b/>
          <w:bCs/>
          <w:sz w:val="22"/>
          <w:szCs w:val="22"/>
        </w:rPr>
        <w:lastRenderedPageBreak/>
        <w:t>Zmiany w treści SIWZ.</w:t>
      </w:r>
    </w:p>
    <w:p w:rsidR="00360518" w:rsidRDefault="00427EA9">
      <w:pPr>
        <w:pStyle w:val="Stopka"/>
        <w:numPr>
          <w:ilvl w:val="7"/>
          <w:numId w:val="3"/>
        </w:numPr>
        <w:tabs>
          <w:tab w:val="clear" w:pos="4536"/>
          <w:tab w:val="clear" w:pos="5760"/>
          <w:tab w:val="clear" w:pos="9072"/>
        </w:tabs>
        <w:autoSpaceDE/>
        <w:autoSpaceDN/>
        <w:ind w:left="1080"/>
        <w:jc w:val="both"/>
        <w:rPr>
          <w:color w:val="000000"/>
          <w:sz w:val="22"/>
          <w:szCs w:val="22"/>
        </w:rPr>
      </w:pPr>
      <w:r>
        <w:rPr>
          <w:color w:val="000000"/>
          <w:sz w:val="22"/>
          <w:szCs w:val="22"/>
        </w:rPr>
        <w:t xml:space="preserve">W uzasadnionych przypadkach Zamawiający może przed upływem terminu do składania ofert, zmienić treść niniejszej SIWZ. Dokonaną w ten sposób zmianę zamawiający przekaże niezwłocznie wszystkim wykonawcom, którym przekazano SIWZ,  oraz zamieszcza na stronie internetowej na której udostępniona jest  SIWZ. </w:t>
      </w:r>
    </w:p>
    <w:p w:rsidR="00360518" w:rsidRDefault="00427EA9">
      <w:pPr>
        <w:pStyle w:val="Stopka"/>
        <w:numPr>
          <w:ilvl w:val="7"/>
          <w:numId w:val="3"/>
        </w:numPr>
        <w:tabs>
          <w:tab w:val="clear" w:pos="4536"/>
          <w:tab w:val="clear" w:pos="5760"/>
          <w:tab w:val="clear" w:pos="9072"/>
        </w:tabs>
        <w:autoSpaceDE/>
        <w:autoSpaceDN/>
        <w:ind w:left="1080"/>
        <w:jc w:val="both"/>
        <w:rPr>
          <w:color w:val="000000"/>
          <w:sz w:val="22"/>
          <w:szCs w:val="22"/>
        </w:rPr>
      </w:pPr>
      <w:r>
        <w:rPr>
          <w:color w:val="000000"/>
          <w:sz w:val="22"/>
          <w:szCs w:val="22"/>
        </w:rPr>
        <w:t xml:space="preserve">Zamawiający przedłuży termin składania ofert, jeżeli w wyniku zmiany treści SIWZ niezbędny jest dodatkowy czas na wprowadzenie zmian w ofertach. </w:t>
      </w:r>
    </w:p>
    <w:p w:rsidR="00360518" w:rsidRDefault="00427EA9">
      <w:pPr>
        <w:pStyle w:val="Stopka"/>
        <w:numPr>
          <w:ilvl w:val="7"/>
          <w:numId w:val="3"/>
        </w:numPr>
        <w:tabs>
          <w:tab w:val="clear" w:pos="4536"/>
          <w:tab w:val="clear" w:pos="5760"/>
          <w:tab w:val="clear" w:pos="9072"/>
        </w:tabs>
        <w:autoSpaceDE/>
        <w:autoSpaceDN/>
        <w:ind w:left="1080"/>
        <w:jc w:val="both"/>
        <w:rPr>
          <w:color w:val="000000"/>
          <w:sz w:val="22"/>
          <w:szCs w:val="22"/>
        </w:rPr>
      </w:pPr>
      <w:r>
        <w:rPr>
          <w:color w:val="000000"/>
          <w:sz w:val="22"/>
          <w:szCs w:val="22"/>
        </w:rPr>
        <w:t xml:space="preserve">O przedłużeniu terminu składania ofert zamawiający niezwłocznie zawiadamia wszystkich wykonawców, którym przekazał niniejszą SIWZ, oraz zamieszcza na stronie internetowej na której udostępniona jest  specyfikacja. </w:t>
      </w:r>
    </w:p>
    <w:p w:rsidR="00360518" w:rsidRDefault="00360518">
      <w:pPr>
        <w:pStyle w:val="Stopka"/>
        <w:tabs>
          <w:tab w:val="clear" w:pos="4536"/>
          <w:tab w:val="clear" w:pos="9072"/>
          <w:tab w:val="num" w:pos="1440"/>
        </w:tabs>
        <w:autoSpaceDE/>
        <w:autoSpaceDN/>
        <w:ind w:left="426"/>
        <w:jc w:val="both"/>
        <w:rPr>
          <w:color w:val="000000"/>
          <w:sz w:val="22"/>
          <w:szCs w:val="22"/>
        </w:rPr>
      </w:pPr>
    </w:p>
    <w:p w:rsidR="00360518" w:rsidRDefault="00427EA9">
      <w:pPr>
        <w:pStyle w:val="Tekstpodstawowy"/>
        <w:numPr>
          <w:ilvl w:val="3"/>
          <w:numId w:val="3"/>
        </w:numPr>
        <w:tabs>
          <w:tab w:val="clear" w:pos="900"/>
        </w:tabs>
        <w:spacing w:after="40"/>
        <w:ind w:left="714" w:hanging="357"/>
        <w:rPr>
          <w:rFonts w:ascii="Times New Roman" w:hAnsi="Times New Roman"/>
          <w:b/>
          <w:bCs/>
          <w:sz w:val="22"/>
          <w:szCs w:val="22"/>
        </w:rPr>
      </w:pPr>
      <w:r>
        <w:rPr>
          <w:rFonts w:ascii="Times New Roman" w:hAnsi="Times New Roman"/>
          <w:b/>
          <w:bCs/>
          <w:sz w:val="22"/>
          <w:szCs w:val="22"/>
        </w:rPr>
        <w:t xml:space="preserve">Wskazanie osób uprawnionych do porozumiewania się z wykonawcami. </w:t>
      </w:r>
    </w:p>
    <w:p w:rsidR="00360518" w:rsidRDefault="00427EA9">
      <w:pPr>
        <w:pStyle w:val="Tekstpodstawowy21"/>
        <w:numPr>
          <w:ilvl w:val="1"/>
          <w:numId w:val="4"/>
        </w:numPr>
        <w:tabs>
          <w:tab w:val="clear" w:pos="1440"/>
        </w:tabs>
        <w:ind w:left="1080"/>
        <w:rPr>
          <w:b/>
          <w:bCs/>
          <w:szCs w:val="22"/>
        </w:rPr>
      </w:pPr>
      <w:r>
        <w:rPr>
          <w:bCs/>
          <w:szCs w:val="22"/>
        </w:rPr>
        <w:t>Osobami upoważnionymi przez Zamawiającego do kontaktowania się z Wykonawcami są:</w:t>
      </w:r>
    </w:p>
    <w:p w:rsidR="00360518" w:rsidRDefault="00427EA9">
      <w:pPr>
        <w:pStyle w:val="Tekstpodstawowy"/>
        <w:numPr>
          <w:ilvl w:val="1"/>
          <w:numId w:val="3"/>
        </w:numPr>
        <w:tabs>
          <w:tab w:val="clear" w:pos="1440"/>
        </w:tabs>
        <w:spacing w:after="0"/>
        <w:rPr>
          <w:rFonts w:ascii="Times New Roman" w:hAnsi="Times New Roman"/>
          <w:bCs/>
          <w:color w:val="auto"/>
          <w:sz w:val="22"/>
          <w:szCs w:val="22"/>
        </w:rPr>
      </w:pPr>
      <w:r>
        <w:rPr>
          <w:rFonts w:ascii="Times New Roman" w:hAnsi="Times New Roman"/>
          <w:color w:val="auto"/>
          <w:sz w:val="22"/>
          <w:szCs w:val="22"/>
        </w:rPr>
        <w:t xml:space="preserve">w zakresie </w:t>
      </w:r>
      <w:r>
        <w:rPr>
          <w:rFonts w:ascii="Times New Roman" w:hAnsi="Times New Roman"/>
          <w:bCs/>
          <w:color w:val="auto"/>
          <w:sz w:val="22"/>
          <w:szCs w:val="22"/>
        </w:rPr>
        <w:t>przedmiotu zamówienia –</w:t>
      </w:r>
      <w:r>
        <w:rPr>
          <w:rFonts w:ascii="Times New Roman" w:hAnsi="Times New Roman"/>
          <w:color w:val="auto"/>
          <w:sz w:val="22"/>
          <w:szCs w:val="22"/>
        </w:rPr>
        <w:t xml:space="preserve"> </w:t>
      </w:r>
      <w:r w:rsidR="00AE460D">
        <w:rPr>
          <w:rFonts w:ascii="Times New Roman" w:hAnsi="Times New Roman"/>
          <w:color w:val="auto"/>
          <w:sz w:val="22"/>
          <w:szCs w:val="22"/>
        </w:rPr>
        <w:t>Krzysztof Ułański</w:t>
      </w:r>
      <w:r w:rsidR="00E764D9">
        <w:rPr>
          <w:rFonts w:ascii="Times New Roman" w:hAnsi="Times New Roman"/>
          <w:color w:val="auto"/>
          <w:sz w:val="22"/>
          <w:szCs w:val="22"/>
        </w:rPr>
        <w:t>, Tel 784 951 223</w:t>
      </w:r>
    </w:p>
    <w:p w:rsidR="00360518" w:rsidRDefault="00427EA9">
      <w:pPr>
        <w:pStyle w:val="Tekstpodstawowy"/>
        <w:numPr>
          <w:ilvl w:val="1"/>
          <w:numId w:val="3"/>
        </w:numPr>
        <w:tabs>
          <w:tab w:val="clear" w:pos="1440"/>
        </w:tabs>
        <w:spacing w:after="0"/>
        <w:rPr>
          <w:rFonts w:ascii="Times New Roman" w:hAnsi="Times New Roman"/>
          <w:color w:val="auto"/>
          <w:sz w:val="22"/>
          <w:szCs w:val="22"/>
        </w:rPr>
      </w:pPr>
      <w:r>
        <w:rPr>
          <w:rFonts w:ascii="Times New Roman" w:hAnsi="Times New Roman"/>
          <w:color w:val="auto"/>
          <w:sz w:val="22"/>
          <w:szCs w:val="22"/>
        </w:rPr>
        <w:t xml:space="preserve">w zakresie </w:t>
      </w:r>
      <w:r>
        <w:rPr>
          <w:rFonts w:ascii="Times New Roman" w:hAnsi="Times New Roman"/>
          <w:bCs/>
          <w:color w:val="auto"/>
          <w:sz w:val="22"/>
          <w:szCs w:val="22"/>
        </w:rPr>
        <w:t xml:space="preserve">procedury udzielania zamówienia </w:t>
      </w:r>
      <w:r>
        <w:rPr>
          <w:rFonts w:ascii="Times New Roman" w:hAnsi="Times New Roman"/>
          <w:color w:val="auto"/>
          <w:sz w:val="22"/>
          <w:szCs w:val="22"/>
        </w:rPr>
        <w:t xml:space="preserve">– </w:t>
      </w:r>
      <w:r w:rsidR="00AE460D">
        <w:rPr>
          <w:rFonts w:ascii="Times New Roman" w:hAnsi="Times New Roman"/>
          <w:color w:val="auto"/>
          <w:sz w:val="22"/>
          <w:szCs w:val="22"/>
        </w:rPr>
        <w:t>Andrzej Korasiewicz</w:t>
      </w:r>
      <w:r w:rsidR="00E764D9">
        <w:rPr>
          <w:rFonts w:ascii="Times New Roman" w:hAnsi="Times New Roman"/>
          <w:color w:val="auto"/>
          <w:sz w:val="22"/>
          <w:szCs w:val="22"/>
        </w:rPr>
        <w:t>, 42 674 86 94 w. 10</w:t>
      </w:r>
    </w:p>
    <w:p w:rsidR="00230AA5" w:rsidRDefault="00230AA5">
      <w:pPr>
        <w:pStyle w:val="Tekstpodstawowy"/>
        <w:numPr>
          <w:ilvl w:val="1"/>
          <w:numId w:val="3"/>
        </w:numPr>
        <w:tabs>
          <w:tab w:val="clear" w:pos="1440"/>
        </w:tabs>
        <w:spacing w:after="0"/>
        <w:rPr>
          <w:rFonts w:ascii="Times New Roman" w:hAnsi="Times New Roman"/>
          <w:color w:val="auto"/>
          <w:sz w:val="22"/>
          <w:szCs w:val="22"/>
        </w:rPr>
      </w:pPr>
      <w:r>
        <w:rPr>
          <w:rFonts w:ascii="Times New Roman" w:hAnsi="Times New Roman"/>
          <w:color w:val="auto"/>
          <w:sz w:val="22"/>
          <w:szCs w:val="22"/>
        </w:rPr>
        <w:t xml:space="preserve">w zakresie </w:t>
      </w:r>
      <w:r>
        <w:rPr>
          <w:rFonts w:ascii="Times New Roman" w:hAnsi="Times New Roman"/>
          <w:bCs/>
          <w:color w:val="auto"/>
          <w:sz w:val="22"/>
          <w:szCs w:val="22"/>
        </w:rPr>
        <w:t xml:space="preserve">procedury udzielania zamówienia </w:t>
      </w:r>
      <w:r>
        <w:rPr>
          <w:rFonts w:ascii="Times New Roman" w:hAnsi="Times New Roman"/>
          <w:color w:val="auto"/>
          <w:sz w:val="22"/>
          <w:szCs w:val="22"/>
        </w:rPr>
        <w:t>– Paweł Kaczmarek, 42 674 86 94, w. 26</w:t>
      </w:r>
    </w:p>
    <w:p w:rsidR="00360518" w:rsidRDefault="00427EA9">
      <w:pPr>
        <w:pStyle w:val="Tekstpodstawowy21"/>
        <w:numPr>
          <w:ilvl w:val="1"/>
          <w:numId w:val="4"/>
        </w:numPr>
        <w:tabs>
          <w:tab w:val="clear" w:pos="1440"/>
          <w:tab w:val="left" w:pos="1134"/>
        </w:tabs>
        <w:ind w:left="709" w:firstLine="0"/>
        <w:jc w:val="left"/>
        <w:rPr>
          <w:bCs/>
          <w:szCs w:val="22"/>
        </w:rPr>
      </w:pPr>
      <w:r>
        <w:rPr>
          <w:bCs/>
          <w:szCs w:val="22"/>
        </w:rPr>
        <w:t xml:space="preserve">Godziny w których można uzyskać informacje: poniedziałek-piątek 8:00-15:00, </w:t>
      </w:r>
    </w:p>
    <w:p w:rsidR="00360518" w:rsidRDefault="00360518">
      <w:pPr>
        <w:pStyle w:val="Tekstpodstawowy21"/>
        <w:ind w:left="4968" w:firstLine="696"/>
        <w:rPr>
          <w:bCs/>
          <w:szCs w:val="22"/>
        </w:rPr>
      </w:pPr>
    </w:p>
    <w:p w:rsidR="00360518" w:rsidRDefault="00427EA9">
      <w:pPr>
        <w:pStyle w:val="Tekstpodstawowy"/>
        <w:numPr>
          <w:ilvl w:val="0"/>
          <w:numId w:val="3"/>
        </w:numPr>
        <w:tabs>
          <w:tab w:val="left" w:pos="360"/>
        </w:tabs>
        <w:spacing w:after="0"/>
        <w:ind w:left="360" w:hanging="357"/>
        <w:rPr>
          <w:rFonts w:ascii="Times New Roman" w:hAnsi="Times New Roman"/>
          <w:b/>
          <w:bCs/>
          <w:sz w:val="22"/>
          <w:szCs w:val="22"/>
        </w:rPr>
      </w:pPr>
      <w:r>
        <w:rPr>
          <w:b/>
          <w:sz w:val="22"/>
          <w:szCs w:val="22"/>
        </w:rPr>
        <w:t>Wymagania dotyczące wadium:</w:t>
      </w:r>
      <w:r>
        <w:rPr>
          <w:sz w:val="22"/>
          <w:szCs w:val="22"/>
        </w:rPr>
        <w:t xml:space="preserve">  </w:t>
      </w:r>
      <w:bookmarkStart w:id="2" w:name="_Toc504465385"/>
    </w:p>
    <w:p w:rsidR="00360518" w:rsidRDefault="00427EA9">
      <w:pPr>
        <w:pStyle w:val="Tekstpodstawowy"/>
        <w:tabs>
          <w:tab w:val="left" w:pos="360"/>
        </w:tabs>
        <w:spacing w:after="0"/>
        <w:ind w:left="360"/>
        <w:rPr>
          <w:rFonts w:ascii="Times New Roman" w:hAnsi="Times New Roman"/>
          <w:b/>
          <w:bCs/>
          <w:sz w:val="22"/>
          <w:szCs w:val="22"/>
        </w:rPr>
      </w:pPr>
      <w:r>
        <w:rPr>
          <w:sz w:val="22"/>
          <w:szCs w:val="22"/>
        </w:rPr>
        <w:t>Zamawiający nie przewiduje wniesienia wadium.</w:t>
      </w:r>
    </w:p>
    <w:p w:rsidR="00360518" w:rsidRDefault="00360518">
      <w:pPr>
        <w:pStyle w:val="Tekstpodstawowy"/>
        <w:tabs>
          <w:tab w:val="left" w:pos="360"/>
        </w:tabs>
        <w:spacing w:after="0"/>
        <w:ind w:left="3"/>
        <w:rPr>
          <w:rFonts w:ascii="Times New Roman" w:hAnsi="Times New Roman"/>
          <w:b/>
          <w:bCs/>
          <w:sz w:val="22"/>
          <w:szCs w:val="22"/>
        </w:rPr>
      </w:pPr>
    </w:p>
    <w:p w:rsidR="00360518" w:rsidRDefault="00360518">
      <w:pPr>
        <w:pStyle w:val="Tekstpodstawowy"/>
        <w:tabs>
          <w:tab w:val="left" w:pos="360"/>
        </w:tabs>
        <w:spacing w:after="0"/>
        <w:ind w:left="3"/>
        <w:rPr>
          <w:rFonts w:ascii="Times New Roman" w:hAnsi="Times New Roman"/>
          <w:b/>
          <w:bCs/>
          <w:sz w:val="22"/>
          <w:szCs w:val="22"/>
        </w:rPr>
      </w:pPr>
    </w:p>
    <w:bookmarkEnd w:id="2"/>
    <w:p w:rsidR="00360518" w:rsidRDefault="00427EA9">
      <w:pPr>
        <w:pStyle w:val="Tekstpodstawowy"/>
        <w:numPr>
          <w:ilvl w:val="0"/>
          <w:numId w:val="3"/>
        </w:numPr>
        <w:tabs>
          <w:tab w:val="left" w:pos="360"/>
        </w:tabs>
        <w:spacing w:after="0"/>
        <w:ind w:left="360"/>
        <w:rPr>
          <w:rFonts w:ascii="Times New Roman" w:hAnsi="Times New Roman"/>
          <w:b/>
          <w:bCs/>
          <w:sz w:val="22"/>
          <w:szCs w:val="22"/>
        </w:rPr>
      </w:pPr>
      <w:r>
        <w:rPr>
          <w:rFonts w:ascii="Times New Roman" w:hAnsi="Times New Roman"/>
          <w:b/>
          <w:bCs/>
          <w:sz w:val="22"/>
          <w:szCs w:val="22"/>
        </w:rPr>
        <w:t>Termin związania ofertą:</w:t>
      </w:r>
      <w:r>
        <w:rPr>
          <w:rFonts w:ascii="Times New Roman" w:hAnsi="Times New Roman"/>
          <w:b/>
          <w:bCs/>
          <w:sz w:val="22"/>
          <w:szCs w:val="22"/>
        </w:rPr>
        <w:tab/>
        <w:t xml:space="preserve"> </w:t>
      </w:r>
    </w:p>
    <w:p w:rsidR="00360518" w:rsidRDefault="00427EA9">
      <w:pPr>
        <w:ind w:left="360" w:firstLine="66"/>
        <w:jc w:val="both"/>
        <w:rPr>
          <w:b/>
          <w:bCs/>
          <w:sz w:val="22"/>
          <w:szCs w:val="22"/>
        </w:rPr>
      </w:pPr>
      <w:r>
        <w:rPr>
          <w:sz w:val="22"/>
          <w:szCs w:val="22"/>
        </w:rPr>
        <w:t xml:space="preserve">Wykonawca pozostaje związany złożoną ofertą przez </w:t>
      </w:r>
      <w:r>
        <w:rPr>
          <w:iCs/>
          <w:sz w:val="22"/>
          <w:szCs w:val="22"/>
        </w:rPr>
        <w:t xml:space="preserve">30 </w:t>
      </w:r>
      <w:r>
        <w:rPr>
          <w:sz w:val="22"/>
          <w:szCs w:val="22"/>
        </w:rPr>
        <w:t>dni. Bieg terminu związania ofertą rozpoczyna się wraz z upływem terminu składania ofert</w:t>
      </w:r>
      <w:r>
        <w:rPr>
          <w:bCs/>
          <w:sz w:val="22"/>
          <w:szCs w:val="22"/>
        </w:rPr>
        <w:t>.</w:t>
      </w:r>
    </w:p>
    <w:p w:rsidR="00360518" w:rsidRDefault="00360518">
      <w:pPr>
        <w:pStyle w:val="Tekstpodstawowy"/>
        <w:spacing w:after="0"/>
        <w:rPr>
          <w:rFonts w:ascii="Times New Roman" w:hAnsi="Times New Roman"/>
          <w:b/>
          <w:bCs/>
          <w:sz w:val="22"/>
          <w:szCs w:val="22"/>
        </w:rPr>
      </w:pPr>
    </w:p>
    <w:p w:rsidR="00360518" w:rsidRDefault="00427EA9">
      <w:pPr>
        <w:pStyle w:val="Tekstpodstawowy"/>
        <w:numPr>
          <w:ilvl w:val="0"/>
          <w:numId w:val="3"/>
        </w:numPr>
        <w:tabs>
          <w:tab w:val="left" w:pos="360"/>
        </w:tabs>
        <w:ind w:left="360"/>
        <w:rPr>
          <w:rFonts w:ascii="Times New Roman" w:hAnsi="Times New Roman"/>
          <w:b/>
          <w:bCs/>
          <w:sz w:val="22"/>
          <w:szCs w:val="22"/>
        </w:rPr>
      </w:pPr>
      <w:r>
        <w:rPr>
          <w:rFonts w:ascii="Times New Roman" w:hAnsi="Times New Roman"/>
          <w:b/>
          <w:bCs/>
          <w:sz w:val="22"/>
          <w:szCs w:val="22"/>
        </w:rPr>
        <w:t>Opis sposobu przygotowywania ofert.</w:t>
      </w:r>
    </w:p>
    <w:p w:rsidR="00360518" w:rsidRDefault="00427EA9">
      <w:pPr>
        <w:pStyle w:val="Nagwek2"/>
        <w:overflowPunct w:val="0"/>
        <w:adjustRightInd w:val="0"/>
        <w:ind w:left="360" w:right="24" w:hanging="360"/>
        <w:textAlignment w:val="baseline"/>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Wymagania podstawowe.</w:t>
      </w:r>
      <w:r>
        <w:rPr>
          <w:rFonts w:ascii="Times New Roman" w:hAnsi="Times New Roman" w:cs="Times New Roman"/>
          <w:sz w:val="22"/>
          <w:szCs w:val="22"/>
        </w:rPr>
        <w:tab/>
      </w:r>
    </w:p>
    <w:p w:rsidR="00360518" w:rsidRDefault="00427EA9">
      <w:pPr>
        <w:numPr>
          <w:ilvl w:val="3"/>
          <w:numId w:val="3"/>
        </w:numPr>
        <w:tabs>
          <w:tab w:val="clear" w:pos="900"/>
        </w:tabs>
        <w:ind w:left="720" w:right="24"/>
        <w:jc w:val="both"/>
        <w:rPr>
          <w:sz w:val="22"/>
          <w:szCs w:val="22"/>
        </w:rPr>
      </w:pPr>
      <w:r>
        <w:rPr>
          <w:sz w:val="22"/>
          <w:szCs w:val="22"/>
        </w:rPr>
        <w:t>Każdy Wykonawca może złożyć tylko jedną ofertę i zaproponować tylko jedną cenę.</w:t>
      </w:r>
    </w:p>
    <w:p w:rsidR="00360518" w:rsidRDefault="00427EA9">
      <w:pPr>
        <w:numPr>
          <w:ilvl w:val="3"/>
          <w:numId w:val="3"/>
        </w:numPr>
        <w:tabs>
          <w:tab w:val="clear" w:pos="900"/>
        </w:tabs>
        <w:ind w:left="720" w:right="24"/>
        <w:jc w:val="both"/>
        <w:rPr>
          <w:sz w:val="22"/>
          <w:szCs w:val="22"/>
        </w:rPr>
      </w:pPr>
      <w:r>
        <w:rPr>
          <w:sz w:val="22"/>
          <w:szCs w:val="22"/>
        </w:rPr>
        <w:t xml:space="preserve">Ofertę należy przygotować ściśle według wymagań określonych w niniejszej SIWZ.    </w:t>
      </w:r>
    </w:p>
    <w:p w:rsidR="00360518" w:rsidRDefault="00427EA9">
      <w:pPr>
        <w:numPr>
          <w:ilvl w:val="3"/>
          <w:numId w:val="3"/>
        </w:numPr>
        <w:tabs>
          <w:tab w:val="clear" w:pos="900"/>
        </w:tabs>
        <w:ind w:left="720" w:right="24"/>
        <w:jc w:val="both"/>
        <w:rPr>
          <w:sz w:val="22"/>
          <w:szCs w:val="22"/>
        </w:rPr>
      </w:pPr>
      <w:r>
        <w:rPr>
          <w:sz w:val="22"/>
          <w:szCs w:val="22"/>
        </w:rPr>
        <w:t xml:space="preserve">Wzory dokumentów dołączonych do niniejszej SIWZ powinny zostać wypełnione przez Wykonawcę dołączone do oferty bądź też przygotowane przez Wykonawcę w zgodnej z niniejszą SIWZ formie.    </w:t>
      </w:r>
    </w:p>
    <w:p w:rsidR="00360518" w:rsidRDefault="00427EA9">
      <w:pPr>
        <w:numPr>
          <w:ilvl w:val="3"/>
          <w:numId w:val="3"/>
        </w:numPr>
        <w:tabs>
          <w:tab w:val="clear" w:pos="900"/>
        </w:tabs>
        <w:ind w:left="720" w:right="24"/>
        <w:jc w:val="both"/>
        <w:rPr>
          <w:sz w:val="22"/>
          <w:szCs w:val="22"/>
        </w:rPr>
      </w:pPr>
      <w:r>
        <w:rPr>
          <w:sz w:val="22"/>
          <w:szCs w:val="22"/>
        </w:rPr>
        <w:t>Oferta musi obejmować całość zamówienia. Zamawiający nie dopuszcza możliwości składania ofert częściowych i wariantowych .</w:t>
      </w:r>
    </w:p>
    <w:p w:rsidR="00360518" w:rsidRDefault="00427EA9">
      <w:pPr>
        <w:numPr>
          <w:ilvl w:val="3"/>
          <w:numId w:val="3"/>
        </w:numPr>
        <w:tabs>
          <w:tab w:val="clear" w:pos="900"/>
        </w:tabs>
        <w:ind w:left="720" w:right="24"/>
        <w:jc w:val="both"/>
        <w:rPr>
          <w:sz w:val="22"/>
          <w:szCs w:val="22"/>
        </w:rPr>
      </w:pPr>
      <w:r>
        <w:rPr>
          <w:sz w:val="22"/>
          <w:szCs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360518" w:rsidRDefault="00427EA9">
      <w:pPr>
        <w:numPr>
          <w:ilvl w:val="3"/>
          <w:numId w:val="3"/>
        </w:numPr>
        <w:tabs>
          <w:tab w:val="clear" w:pos="900"/>
        </w:tabs>
        <w:ind w:left="720" w:right="24"/>
        <w:jc w:val="both"/>
        <w:rPr>
          <w:sz w:val="22"/>
          <w:szCs w:val="22"/>
        </w:rPr>
      </w:pPr>
      <w:r>
        <w:rPr>
          <w:sz w:val="22"/>
          <w:szCs w:val="22"/>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    </w:t>
      </w:r>
    </w:p>
    <w:p w:rsidR="00360518" w:rsidRDefault="00427EA9">
      <w:pPr>
        <w:numPr>
          <w:ilvl w:val="3"/>
          <w:numId w:val="3"/>
        </w:numPr>
        <w:tabs>
          <w:tab w:val="clear" w:pos="900"/>
        </w:tabs>
        <w:ind w:left="720" w:right="24"/>
        <w:jc w:val="both"/>
        <w:rPr>
          <w:sz w:val="22"/>
          <w:szCs w:val="22"/>
        </w:rPr>
      </w:pPr>
      <w:r>
        <w:rPr>
          <w:sz w:val="22"/>
          <w:szCs w:val="22"/>
        </w:rPr>
        <w:t>Wykonawca ponosi wszelkie koszty związane z przygotowaniem i złożeniem oferty z uwzględnieniem treści art. 93 ust. 4 u.p.z.p.</w:t>
      </w:r>
    </w:p>
    <w:p w:rsidR="00360518" w:rsidRDefault="00427EA9">
      <w:pPr>
        <w:numPr>
          <w:ilvl w:val="3"/>
          <w:numId w:val="3"/>
        </w:numPr>
        <w:tabs>
          <w:tab w:val="clear" w:pos="900"/>
        </w:tabs>
        <w:ind w:left="720" w:right="24"/>
        <w:jc w:val="both"/>
        <w:rPr>
          <w:sz w:val="22"/>
          <w:szCs w:val="22"/>
        </w:rPr>
      </w:pPr>
      <w:r>
        <w:rPr>
          <w:sz w:val="22"/>
          <w:szCs w:val="22"/>
        </w:rPr>
        <w:t xml:space="preserve">We wszystkich przypadkach, gdzie jest mowa o pieczątkach, Zamawiający dopuszcza złożenie         czytelnego zapisu o treści pieczęci zawierającego co najmniej oznaczenie nazwy firmy i  siedziby.  </w:t>
      </w:r>
    </w:p>
    <w:p w:rsidR="00360518" w:rsidRDefault="00427EA9">
      <w:pPr>
        <w:numPr>
          <w:ilvl w:val="3"/>
          <w:numId w:val="3"/>
        </w:numPr>
        <w:tabs>
          <w:tab w:val="clear" w:pos="900"/>
        </w:tabs>
        <w:ind w:left="720" w:right="24"/>
        <w:jc w:val="both"/>
        <w:rPr>
          <w:sz w:val="22"/>
          <w:szCs w:val="22"/>
        </w:rPr>
      </w:pPr>
      <w:r>
        <w:rPr>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360518" w:rsidRDefault="00427EA9">
      <w:pPr>
        <w:pStyle w:val="Nagwek2"/>
        <w:overflowPunct w:val="0"/>
        <w:adjustRightInd w:val="0"/>
        <w:spacing w:before="120"/>
        <w:ind w:left="357" w:right="23" w:hanging="357"/>
        <w:textAlignment w:val="baseline"/>
        <w:rPr>
          <w:rFonts w:ascii="Times New Roman" w:hAnsi="Times New Roman" w:cs="Times New Roman"/>
          <w:sz w:val="22"/>
          <w:szCs w:val="22"/>
        </w:rPr>
      </w:pPr>
      <w:r>
        <w:rPr>
          <w:rFonts w:ascii="Times New Roman" w:hAnsi="Times New Roman" w:cs="Times New Roman"/>
          <w:sz w:val="22"/>
          <w:szCs w:val="22"/>
        </w:rPr>
        <w:lastRenderedPageBreak/>
        <w:t>2.</w:t>
      </w:r>
      <w:r>
        <w:rPr>
          <w:rFonts w:ascii="Times New Roman" w:hAnsi="Times New Roman" w:cs="Times New Roman"/>
          <w:sz w:val="22"/>
          <w:szCs w:val="22"/>
        </w:rPr>
        <w:tab/>
      </w:r>
      <w:bookmarkStart w:id="3" w:name="_Toc504465391"/>
      <w:r>
        <w:rPr>
          <w:rFonts w:ascii="Times New Roman" w:hAnsi="Times New Roman" w:cs="Times New Roman"/>
          <w:sz w:val="22"/>
          <w:szCs w:val="22"/>
        </w:rPr>
        <w:t>Forma oferty.</w:t>
      </w:r>
      <w:bookmarkEnd w:id="3"/>
    </w:p>
    <w:p w:rsidR="00360518" w:rsidRDefault="00427EA9">
      <w:pPr>
        <w:numPr>
          <w:ilvl w:val="0"/>
          <w:numId w:val="5"/>
        </w:numPr>
        <w:tabs>
          <w:tab w:val="clear" w:pos="786"/>
        </w:tabs>
        <w:ind w:left="720" w:right="24"/>
        <w:jc w:val="both"/>
        <w:rPr>
          <w:sz w:val="22"/>
          <w:szCs w:val="22"/>
        </w:rPr>
      </w:pPr>
      <w:r>
        <w:rPr>
          <w:sz w:val="22"/>
          <w:szCs w:val="22"/>
        </w:rPr>
        <w:t>Oferta musi być sporządzona w języku polskim, w 1 egzemplarzu, mieć formę pisemną  i format nie większy niż A4. Arkusze o większych formatach należy złożyć do formatu A4.</w:t>
      </w:r>
    </w:p>
    <w:p w:rsidR="00360518" w:rsidRDefault="00427EA9">
      <w:pPr>
        <w:numPr>
          <w:ilvl w:val="0"/>
          <w:numId w:val="5"/>
        </w:numPr>
        <w:tabs>
          <w:tab w:val="clear" w:pos="786"/>
        </w:tabs>
        <w:ind w:left="720" w:right="24"/>
        <w:jc w:val="both"/>
        <w:rPr>
          <w:sz w:val="22"/>
          <w:szCs w:val="22"/>
        </w:rPr>
      </w:pPr>
      <w:r>
        <w:rPr>
          <w:sz w:val="22"/>
          <w:szCs w:val="22"/>
        </w:rPr>
        <w:t>Stosowne wypełnienia we wzorach dokumentów stanowiących załączniki do niniejszej SIWZ                            i wchodzących następnie w skład oferty mogą być dokonane komputerowo, maszynowo lub ręcznie.</w:t>
      </w:r>
    </w:p>
    <w:p w:rsidR="00360518" w:rsidRDefault="00427EA9">
      <w:pPr>
        <w:numPr>
          <w:ilvl w:val="0"/>
          <w:numId w:val="5"/>
        </w:numPr>
        <w:tabs>
          <w:tab w:val="clear" w:pos="786"/>
        </w:tabs>
        <w:ind w:left="720" w:right="24"/>
        <w:jc w:val="both"/>
        <w:rPr>
          <w:sz w:val="22"/>
          <w:szCs w:val="22"/>
        </w:rPr>
      </w:pPr>
      <w:r>
        <w:rPr>
          <w:sz w:val="22"/>
          <w:szCs w:val="22"/>
        </w:rPr>
        <w:t>Dokumenty przygotowywane samodzielnie przez Wykonawcę na podstawie wzorów stanowiących załączniki do niniejszej specyfikacji powinny mieć formę wydruku komputerowego lub maszynopisu.</w:t>
      </w:r>
    </w:p>
    <w:p w:rsidR="00360518" w:rsidRDefault="00427EA9">
      <w:pPr>
        <w:numPr>
          <w:ilvl w:val="0"/>
          <w:numId w:val="5"/>
        </w:numPr>
        <w:tabs>
          <w:tab w:val="clear" w:pos="786"/>
        </w:tabs>
        <w:ind w:left="720" w:right="24"/>
        <w:jc w:val="both"/>
        <w:rPr>
          <w:sz w:val="22"/>
          <w:szCs w:val="22"/>
        </w:rPr>
      </w:pPr>
      <w:r>
        <w:rPr>
          <w:sz w:val="22"/>
          <w:szCs w:val="22"/>
        </w:rPr>
        <w:t xml:space="preserve">Całość oferty powinna być złożona w formie uniemożliwiającej jej przypadkowe zdekompletowanie. </w:t>
      </w:r>
    </w:p>
    <w:p w:rsidR="00360518" w:rsidRDefault="00427EA9">
      <w:pPr>
        <w:numPr>
          <w:ilvl w:val="0"/>
          <w:numId w:val="5"/>
        </w:numPr>
        <w:tabs>
          <w:tab w:val="clear" w:pos="786"/>
        </w:tabs>
        <w:ind w:left="720" w:right="24"/>
        <w:jc w:val="both"/>
        <w:rPr>
          <w:sz w:val="22"/>
          <w:szCs w:val="22"/>
        </w:rPr>
      </w:pPr>
      <w:r>
        <w:rPr>
          <w:sz w:val="22"/>
          <w:szCs w:val="22"/>
        </w:rPr>
        <w:t>Wszystkie zapisane strony oferty muszą być ponumerowane. Strony te muszą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360518" w:rsidRDefault="00427EA9">
      <w:pPr>
        <w:numPr>
          <w:ilvl w:val="0"/>
          <w:numId w:val="5"/>
        </w:numPr>
        <w:tabs>
          <w:tab w:val="clear" w:pos="786"/>
        </w:tabs>
        <w:ind w:left="720" w:right="24"/>
        <w:jc w:val="both"/>
        <w:rPr>
          <w:sz w:val="22"/>
          <w:szCs w:val="22"/>
        </w:rPr>
      </w:pPr>
      <w:r>
        <w:rPr>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360518" w:rsidRDefault="00427EA9">
      <w:pPr>
        <w:numPr>
          <w:ilvl w:val="0"/>
          <w:numId w:val="5"/>
        </w:numPr>
        <w:tabs>
          <w:tab w:val="clear" w:pos="786"/>
        </w:tabs>
        <w:ind w:left="720" w:right="24"/>
        <w:jc w:val="both"/>
        <w:rPr>
          <w:sz w:val="22"/>
          <w:szCs w:val="22"/>
        </w:rPr>
      </w:pPr>
      <w:r>
        <w:rPr>
          <w:sz w:val="22"/>
          <w:szCs w:val="22"/>
        </w:rPr>
        <w:t>Dokumenty wchodzące w skład oferty mogą być przedstawiane w formie oryginałów lub poświadczonych przez Wykonawcę za zgodność z oryginałem kopii. Oświadczenia sporządzane na podstawie wzorów stanowiących załączniki do niniejszej specyfikacji muszą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360518" w:rsidRDefault="00427EA9">
      <w:pPr>
        <w:numPr>
          <w:ilvl w:val="0"/>
          <w:numId w:val="5"/>
        </w:numPr>
        <w:tabs>
          <w:tab w:val="clear" w:pos="786"/>
        </w:tabs>
        <w:ind w:left="720" w:right="24"/>
        <w:jc w:val="both"/>
        <w:rPr>
          <w:sz w:val="22"/>
          <w:szCs w:val="22"/>
        </w:rPr>
      </w:pPr>
      <w:r>
        <w:rPr>
          <w:sz w:val="22"/>
          <w:szCs w:val="22"/>
        </w:rPr>
        <w:t>Zamawiający może żądać przedstawienia oryginału lub notarialnie poświadczonej kopii dokumentu wyłącznie wtedy, gdy złożona przez Wykonawcę kserokopia dokumentu jest nieczytelna lub budzi uzasadnione wątpliwości co do jej prawdziwości, a Zamawiający nie może sprawdzić jej prawdziwości w inny sposób.</w:t>
      </w:r>
    </w:p>
    <w:p w:rsidR="00360518" w:rsidRDefault="00427EA9">
      <w:pPr>
        <w:pStyle w:val="Nagwek2"/>
        <w:overflowPunct w:val="0"/>
        <w:adjustRightInd w:val="0"/>
        <w:spacing w:before="120"/>
        <w:ind w:left="357" w:right="23" w:hanging="357"/>
        <w:textAlignment w:val="baseline"/>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Zawartość oferty.</w:t>
      </w:r>
    </w:p>
    <w:p w:rsidR="00360518" w:rsidRDefault="00427EA9">
      <w:pPr>
        <w:numPr>
          <w:ilvl w:val="0"/>
          <w:numId w:val="2"/>
        </w:numPr>
        <w:tabs>
          <w:tab w:val="clear" w:pos="1211"/>
        </w:tabs>
        <w:ind w:left="720"/>
        <w:jc w:val="both"/>
        <w:rPr>
          <w:sz w:val="22"/>
          <w:szCs w:val="22"/>
        </w:rPr>
      </w:pPr>
      <w:r>
        <w:rPr>
          <w:sz w:val="22"/>
          <w:szCs w:val="22"/>
        </w:rPr>
        <w:t>Kompletna oferta musi zawierać:</w:t>
      </w:r>
    </w:p>
    <w:p w:rsidR="00360518" w:rsidRDefault="00427EA9">
      <w:pPr>
        <w:numPr>
          <w:ilvl w:val="0"/>
          <w:numId w:val="6"/>
        </w:numPr>
        <w:tabs>
          <w:tab w:val="clear" w:pos="1440"/>
        </w:tabs>
        <w:ind w:left="1080"/>
        <w:jc w:val="both"/>
        <w:rPr>
          <w:noProof/>
          <w:sz w:val="22"/>
          <w:szCs w:val="22"/>
        </w:rPr>
      </w:pPr>
      <w:r>
        <w:rPr>
          <w:noProof/>
          <w:sz w:val="22"/>
          <w:szCs w:val="22"/>
        </w:rPr>
        <w:t xml:space="preserve">formularz Oferty, sporządzony na podstawie wzoru stanowiącego </w:t>
      </w:r>
      <w:r>
        <w:rPr>
          <w:b/>
          <w:bCs/>
          <w:noProof/>
          <w:sz w:val="22"/>
          <w:szCs w:val="22"/>
        </w:rPr>
        <w:t xml:space="preserve">załącznik nr </w:t>
      </w:r>
      <w:r w:rsidR="002B0538">
        <w:rPr>
          <w:b/>
          <w:bCs/>
          <w:noProof/>
          <w:sz w:val="22"/>
          <w:szCs w:val="22"/>
        </w:rPr>
        <w:t>1</w:t>
      </w:r>
      <w:r>
        <w:rPr>
          <w:noProof/>
          <w:sz w:val="22"/>
          <w:szCs w:val="22"/>
        </w:rPr>
        <w:t xml:space="preserve"> do niniejszej SIWZ,</w:t>
      </w:r>
    </w:p>
    <w:p w:rsidR="00360518" w:rsidRDefault="00427EA9">
      <w:pPr>
        <w:numPr>
          <w:ilvl w:val="0"/>
          <w:numId w:val="6"/>
        </w:numPr>
        <w:tabs>
          <w:tab w:val="clear" w:pos="1440"/>
        </w:tabs>
        <w:ind w:left="1080"/>
        <w:jc w:val="both"/>
        <w:rPr>
          <w:noProof/>
          <w:sz w:val="22"/>
          <w:szCs w:val="22"/>
        </w:rPr>
      </w:pPr>
      <w:r>
        <w:rPr>
          <w:noProof/>
          <w:sz w:val="22"/>
          <w:szCs w:val="22"/>
        </w:rPr>
        <w:t>stosowne Pełnomocnictwo(a) - w przypadku, gdy upoważnienie do podpisania oferty nie wynika bezpośrednio ze złożonego w ofercie odpisu z  właściwego rejestru albo zaświadczenia o wpisie do centralnej ewidencji i informacji o działalności gospodarczej,</w:t>
      </w:r>
    </w:p>
    <w:p w:rsidR="00360518" w:rsidRDefault="00427EA9">
      <w:pPr>
        <w:numPr>
          <w:ilvl w:val="0"/>
          <w:numId w:val="6"/>
        </w:numPr>
        <w:tabs>
          <w:tab w:val="clear" w:pos="1440"/>
        </w:tabs>
        <w:ind w:left="1080"/>
        <w:jc w:val="both"/>
        <w:rPr>
          <w:noProof/>
          <w:sz w:val="22"/>
          <w:szCs w:val="22"/>
        </w:rPr>
      </w:pPr>
      <w:r>
        <w:rPr>
          <w:noProof/>
          <w:sz w:val="22"/>
          <w:szCs w:val="22"/>
        </w:rPr>
        <w:t>w przypadku Wykonawców wspólnie ubiegających się o udzielenie zamowienia, dokument ustanawiający Pełnomocnika do reprezentowania ich w postępowaniu o udzielenie zamówienia albo reprezentowania w postępowaniu i zawarcia umowy w sprawie niniejszego zamówienia publicznego,</w:t>
      </w:r>
    </w:p>
    <w:p w:rsidR="00360518" w:rsidRDefault="00427EA9">
      <w:pPr>
        <w:numPr>
          <w:ilvl w:val="0"/>
          <w:numId w:val="6"/>
        </w:numPr>
        <w:tabs>
          <w:tab w:val="clear" w:pos="1440"/>
        </w:tabs>
        <w:ind w:left="1080"/>
        <w:jc w:val="both"/>
        <w:rPr>
          <w:noProof/>
          <w:sz w:val="22"/>
          <w:szCs w:val="22"/>
        </w:rPr>
      </w:pPr>
      <w:r>
        <w:rPr>
          <w:noProof/>
          <w:sz w:val="22"/>
          <w:szCs w:val="22"/>
        </w:rPr>
        <w:t>dokumenty wymienione w pkt 6 niniejszej SIWZ.</w:t>
      </w:r>
    </w:p>
    <w:p w:rsidR="00360518" w:rsidRDefault="00427EA9">
      <w:pPr>
        <w:numPr>
          <w:ilvl w:val="0"/>
          <w:numId w:val="2"/>
        </w:numPr>
        <w:tabs>
          <w:tab w:val="clear" w:pos="1211"/>
        </w:tabs>
        <w:ind w:left="720"/>
        <w:jc w:val="both"/>
        <w:rPr>
          <w:sz w:val="22"/>
          <w:szCs w:val="22"/>
        </w:rPr>
      </w:pPr>
      <w:r>
        <w:rPr>
          <w:sz w:val="22"/>
          <w:szCs w:val="22"/>
        </w:rPr>
        <w:t>Nie później niż w terminie składania ofert, w odniesieniu do dokumentów zawierających informację stanowiące tajemnicę przedsiębiorstwa, w rozumieniu przepisów o zwalczaniu nieuczciwej konkurencji, Wykonawca może zastrzec, że informacje te nie mogą być udostępniane. Zastrzeżone informacje, powinny stanowić oddzielną część składanej oferty.  Wykonawca nie może zastrzec informacji o których mowa w art. 86 ust. 4 p.z.p.</w:t>
      </w:r>
    </w:p>
    <w:p w:rsidR="00360518" w:rsidRDefault="00360518">
      <w:pPr>
        <w:ind w:left="360"/>
        <w:jc w:val="both"/>
        <w:rPr>
          <w:sz w:val="22"/>
          <w:szCs w:val="22"/>
        </w:rPr>
      </w:pPr>
    </w:p>
    <w:p w:rsidR="00360518" w:rsidRDefault="00427EA9">
      <w:pPr>
        <w:pStyle w:val="Tekstpodstawowy"/>
        <w:numPr>
          <w:ilvl w:val="0"/>
          <w:numId w:val="3"/>
        </w:numPr>
        <w:tabs>
          <w:tab w:val="clear" w:pos="720"/>
          <w:tab w:val="left" w:pos="360"/>
          <w:tab w:val="num" w:pos="1080"/>
        </w:tabs>
        <w:ind w:left="360"/>
        <w:rPr>
          <w:rFonts w:ascii="Times New Roman" w:hAnsi="Times New Roman"/>
          <w:b/>
          <w:bCs/>
        </w:rPr>
      </w:pPr>
      <w:r>
        <w:rPr>
          <w:rFonts w:ascii="Times New Roman" w:hAnsi="Times New Roman"/>
          <w:b/>
          <w:bCs/>
        </w:rPr>
        <w:t>Miejsce oraz termin składania i otwarcia ofert.</w:t>
      </w:r>
    </w:p>
    <w:p w:rsidR="00CE24B6" w:rsidRDefault="00427EA9" w:rsidP="00CE24B6">
      <w:pPr>
        <w:rPr>
          <w:b/>
          <w:bCs/>
        </w:rPr>
      </w:pPr>
      <w:r>
        <w:rPr>
          <w:b/>
          <w:bCs/>
        </w:rPr>
        <w:t>1.</w:t>
      </w:r>
      <w:r>
        <w:rPr>
          <w:b/>
          <w:bCs/>
        </w:rPr>
        <w:tab/>
        <w:t>Miejsc</w:t>
      </w:r>
      <w:r w:rsidR="00CE24B6">
        <w:rPr>
          <w:b/>
          <w:bCs/>
        </w:rPr>
        <w:t>e oraz termin składania ofert:</w:t>
      </w:r>
    </w:p>
    <w:p w:rsidR="00CE24B6" w:rsidRPr="00334238" w:rsidRDefault="00CE24B6" w:rsidP="00CE24B6">
      <w:pPr>
        <w:rPr>
          <w:rFonts w:ascii="Arial" w:hAnsi="Arial" w:cs="Arial"/>
          <w:sz w:val="22"/>
          <w:szCs w:val="22"/>
        </w:rPr>
      </w:pPr>
      <w:r>
        <w:rPr>
          <w:rFonts w:ascii="Arial" w:hAnsi="Arial" w:cs="Arial"/>
          <w:sz w:val="22"/>
          <w:szCs w:val="22"/>
        </w:rPr>
        <w:t xml:space="preserve">Miejskie Centrum Terapii i Profilaktyki Zdrowotnej </w:t>
      </w:r>
      <w:r w:rsidRPr="00334238">
        <w:rPr>
          <w:rFonts w:ascii="Arial" w:hAnsi="Arial" w:cs="Arial"/>
          <w:sz w:val="22"/>
          <w:szCs w:val="22"/>
        </w:rPr>
        <w:t xml:space="preserve">im. Bł. Rafała Chylińskiego </w:t>
      </w:r>
      <w:r>
        <w:rPr>
          <w:rFonts w:ascii="Arial" w:hAnsi="Arial" w:cs="Arial"/>
          <w:sz w:val="22"/>
          <w:szCs w:val="22"/>
        </w:rPr>
        <w:t xml:space="preserve">w Łodzi, </w:t>
      </w:r>
      <w:r w:rsidRPr="00334238">
        <w:rPr>
          <w:rFonts w:ascii="Arial" w:hAnsi="Arial" w:cs="Arial"/>
          <w:sz w:val="22"/>
          <w:szCs w:val="22"/>
        </w:rPr>
        <w:t>ul. Niciarniana 41</w:t>
      </w:r>
      <w:r>
        <w:rPr>
          <w:rFonts w:ascii="Arial" w:hAnsi="Arial" w:cs="Arial"/>
          <w:sz w:val="22"/>
          <w:szCs w:val="22"/>
        </w:rPr>
        <w:t xml:space="preserve">, </w:t>
      </w:r>
      <w:r w:rsidRPr="00334238">
        <w:rPr>
          <w:rFonts w:ascii="Arial" w:hAnsi="Arial" w:cs="Arial"/>
          <w:sz w:val="22"/>
          <w:szCs w:val="22"/>
        </w:rPr>
        <w:t>92-320 Łódź</w:t>
      </w:r>
      <w:r>
        <w:rPr>
          <w:rFonts w:ascii="Arial" w:hAnsi="Arial" w:cs="Arial"/>
          <w:sz w:val="22"/>
          <w:szCs w:val="22"/>
        </w:rPr>
        <w:t>, sekretariat, III piętro</w:t>
      </w:r>
    </w:p>
    <w:p w:rsidR="00360518" w:rsidRDefault="00427EA9">
      <w:pPr>
        <w:pStyle w:val="Tekstpodstawowy"/>
        <w:tabs>
          <w:tab w:val="left" w:pos="4680"/>
        </w:tabs>
        <w:spacing w:after="0"/>
        <w:ind w:left="540" w:right="-156" w:hanging="425"/>
        <w:jc w:val="both"/>
        <w:rPr>
          <w:rFonts w:ascii="Times New Roman" w:hAnsi="Times New Roman"/>
          <w:b/>
          <w:bCs/>
          <w:iCs/>
        </w:rPr>
      </w:pPr>
      <w:r>
        <w:rPr>
          <w:rFonts w:ascii="Times New Roman" w:hAnsi="Times New Roman"/>
        </w:rPr>
        <w:t xml:space="preserve"> do dnia </w:t>
      </w:r>
      <w:r w:rsidR="0099214B">
        <w:rPr>
          <w:rFonts w:ascii="Times New Roman" w:hAnsi="Times New Roman"/>
          <w:b/>
        </w:rPr>
        <w:t>04.08</w:t>
      </w:r>
      <w:r w:rsidR="00F3515E">
        <w:rPr>
          <w:rFonts w:ascii="Times New Roman" w:hAnsi="Times New Roman"/>
          <w:b/>
        </w:rPr>
        <w:t>.</w:t>
      </w:r>
      <w:r>
        <w:rPr>
          <w:rFonts w:ascii="Times New Roman" w:hAnsi="Times New Roman"/>
          <w:b/>
        </w:rPr>
        <w:t>2016</w:t>
      </w:r>
      <w:r>
        <w:rPr>
          <w:rFonts w:ascii="Times New Roman" w:hAnsi="Times New Roman"/>
          <w:b/>
          <w:bCs/>
        </w:rPr>
        <w:t xml:space="preserve"> r. </w:t>
      </w:r>
      <w:r>
        <w:rPr>
          <w:rFonts w:ascii="Times New Roman" w:hAnsi="Times New Roman"/>
          <w:b/>
        </w:rPr>
        <w:t>do godziny 1</w:t>
      </w:r>
      <w:r w:rsidR="00F3515E">
        <w:rPr>
          <w:rFonts w:ascii="Times New Roman" w:hAnsi="Times New Roman"/>
          <w:b/>
        </w:rPr>
        <w:t>1.30</w:t>
      </w:r>
      <w:r>
        <w:rPr>
          <w:rFonts w:ascii="Times New Roman" w:hAnsi="Times New Roman"/>
        </w:rPr>
        <w:t xml:space="preserve"> </w:t>
      </w:r>
      <w:r>
        <w:rPr>
          <w:rFonts w:ascii="Times New Roman" w:hAnsi="Times New Roman"/>
          <w:bCs/>
          <w:iCs/>
        </w:rPr>
        <w:t>Ofertę należy złożyć w nieprzezroczystej, zabezpieczonej przed otwarciem kopercie (paczce). Kopertę (paczkę)  należy opisać następująco</w:t>
      </w:r>
      <w:r>
        <w:rPr>
          <w:rFonts w:ascii="Times New Roman" w:hAnsi="Times New Roman"/>
          <w:b/>
          <w:bCs/>
          <w:iCs/>
        </w:rPr>
        <w:t xml:space="preserve">: </w:t>
      </w:r>
      <w:r w:rsidRPr="00710090">
        <w:rPr>
          <w:rFonts w:ascii="Times New Roman" w:hAnsi="Times New Roman"/>
          <w:b/>
        </w:rPr>
        <w:lastRenderedPageBreak/>
        <w:t>„</w:t>
      </w:r>
      <w:r w:rsidR="00710090" w:rsidRPr="00710090">
        <w:rPr>
          <w:b/>
        </w:rPr>
        <w:t>Termomodernizacja budynku sp zoz Miejskie Centrum Terapii i Profilaktyki Zdrowotnej im. bł Rafała Chylińskiego w Łodzi przy ul. Niciarnianej 41</w:t>
      </w:r>
      <w:r w:rsidRPr="00710090">
        <w:rPr>
          <w:rFonts w:ascii="Times New Roman" w:hAnsi="Times New Roman"/>
          <w:b/>
        </w:rPr>
        <w:t>”.</w:t>
      </w:r>
      <w:r w:rsidR="0099214B">
        <w:rPr>
          <w:rFonts w:ascii="Times New Roman" w:hAnsi="Times New Roman"/>
          <w:b/>
          <w:bCs/>
          <w:iCs/>
        </w:rPr>
        <w:t xml:space="preserve"> Nie otwierać przed dniem: 04.08.</w:t>
      </w:r>
      <w:r w:rsidR="000278F6">
        <w:rPr>
          <w:rFonts w:ascii="Times New Roman" w:hAnsi="Times New Roman"/>
          <w:b/>
          <w:bCs/>
          <w:iCs/>
        </w:rPr>
        <w:t>.2016r. godzina 12.00</w:t>
      </w:r>
      <w:r>
        <w:rPr>
          <w:rFonts w:ascii="Times New Roman" w:hAnsi="Times New Roman"/>
          <w:b/>
          <w:bCs/>
          <w:iCs/>
        </w:rPr>
        <w:t>”.</w:t>
      </w:r>
    </w:p>
    <w:p w:rsidR="00360518" w:rsidRDefault="00360518">
      <w:pPr>
        <w:pStyle w:val="Tekstpodstawowy"/>
        <w:tabs>
          <w:tab w:val="left" w:pos="4680"/>
        </w:tabs>
        <w:spacing w:after="0"/>
        <w:ind w:left="540" w:right="-156" w:hanging="425"/>
        <w:jc w:val="both"/>
        <w:rPr>
          <w:rFonts w:ascii="Times New Roman" w:hAnsi="Times New Roman"/>
          <w:b/>
          <w:bCs/>
          <w:iCs/>
        </w:rPr>
      </w:pPr>
    </w:p>
    <w:p w:rsidR="00360518" w:rsidRDefault="00427EA9">
      <w:pPr>
        <w:numPr>
          <w:ilvl w:val="0"/>
          <w:numId w:val="16"/>
        </w:numPr>
        <w:jc w:val="both"/>
        <w:rPr>
          <w:b/>
          <w:bCs/>
          <w:sz w:val="22"/>
          <w:szCs w:val="22"/>
        </w:rPr>
      </w:pPr>
      <w:r>
        <w:rPr>
          <w:sz w:val="22"/>
          <w:szCs w:val="22"/>
        </w:rPr>
        <w:t>Na kopercie (paczce) oprócz opisu jw. należy umieścić nazwę i adres Wykonawcy</w:t>
      </w:r>
    </w:p>
    <w:p w:rsidR="00360518" w:rsidRDefault="00427EA9">
      <w:pPr>
        <w:numPr>
          <w:ilvl w:val="0"/>
          <w:numId w:val="16"/>
        </w:numPr>
        <w:jc w:val="both"/>
        <w:rPr>
          <w:b/>
          <w:bCs/>
          <w:sz w:val="22"/>
          <w:szCs w:val="22"/>
        </w:rPr>
      </w:pPr>
      <w:r>
        <w:rPr>
          <w:sz w:val="22"/>
          <w:szCs w:val="22"/>
        </w:rPr>
        <w:t xml:space="preserve">Wykonawca może, przed upływem terminu do składania ofert, wprowadzić zmiany lub wycofać złożoną przez siebie ofertę. </w:t>
      </w:r>
    </w:p>
    <w:p w:rsidR="00360518" w:rsidRDefault="00427EA9">
      <w:pPr>
        <w:numPr>
          <w:ilvl w:val="0"/>
          <w:numId w:val="16"/>
        </w:numPr>
        <w:jc w:val="both"/>
        <w:rPr>
          <w:b/>
          <w:bCs/>
          <w:sz w:val="22"/>
          <w:szCs w:val="22"/>
        </w:rPr>
      </w:pPr>
      <w:r>
        <w:rPr>
          <w:sz w:val="22"/>
          <w:szCs w:val="22"/>
        </w:rPr>
        <w:t>Zmiany, poprawki lub modyfikacje złożonej oferty muszą być złożone w miejscu i według zasad obowiązujących przy składaniu oferty. Odpowiednio opisane koperty(paczki) zawierające zmiany należy dodatko</w:t>
      </w:r>
      <w:bookmarkStart w:id="4" w:name="_Toc504465398"/>
      <w:r>
        <w:rPr>
          <w:sz w:val="22"/>
          <w:szCs w:val="22"/>
        </w:rPr>
        <w:t>wo opatrzyć dopiskiem "ZMIANA". W przypadku złożenia kilku „ZMIAN” kopertę (paczkę) każdej „ZMIANY” należy dodatkowo opatrzyć napisem „zmiana nr .....”.</w:t>
      </w:r>
    </w:p>
    <w:bookmarkEnd w:id="4"/>
    <w:p w:rsidR="00360518" w:rsidRDefault="00427EA9">
      <w:pPr>
        <w:numPr>
          <w:ilvl w:val="0"/>
          <w:numId w:val="16"/>
        </w:numPr>
        <w:jc w:val="both"/>
        <w:rPr>
          <w:b/>
          <w:bCs/>
          <w:sz w:val="22"/>
          <w:szCs w:val="22"/>
        </w:rPr>
      </w:pPr>
      <w:r>
        <w:rPr>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360518" w:rsidRDefault="00360518">
      <w:pPr>
        <w:ind w:left="540"/>
        <w:jc w:val="both"/>
        <w:rPr>
          <w:b/>
          <w:bCs/>
          <w:sz w:val="22"/>
          <w:szCs w:val="22"/>
        </w:rPr>
      </w:pPr>
    </w:p>
    <w:p w:rsidR="00360518" w:rsidRDefault="00427EA9">
      <w:pPr>
        <w:pStyle w:val="Tekstpodstawowy"/>
        <w:tabs>
          <w:tab w:val="left" w:pos="4680"/>
        </w:tabs>
        <w:spacing w:after="0"/>
        <w:ind w:left="540" w:right="-156" w:hanging="425"/>
        <w:jc w:val="both"/>
        <w:rPr>
          <w:rFonts w:ascii="Times New Roman" w:hAnsi="Times New Roman"/>
          <w:b/>
          <w:sz w:val="22"/>
          <w:szCs w:val="22"/>
        </w:rPr>
      </w:pPr>
      <w:r>
        <w:rPr>
          <w:rFonts w:ascii="Times New Roman" w:hAnsi="Times New Roman"/>
          <w:b/>
          <w:sz w:val="22"/>
          <w:szCs w:val="22"/>
        </w:rPr>
        <w:t xml:space="preserve">2. </w:t>
      </w:r>
      <w:r>
        <w:rPr>
          <w:rFonts w:ascii="Times New Roman" w:hAnsi="Times New Roman"/>
          <w:b/>
          <w:sz w:val="22"/>
          <w:szCs w:val="22"/>
        </w:rPr>
        <w:tab/>
        <w:t>Miejsce oraz termin otwarcia ofert -</w:t>
      </w:r>
      <w:r>
        <w:rPr>
          <w:rFonts w:ascii="Times New Roman" w:hAnsi="Times New Roman"/>
          <w:sz w:val="22"/>
          <w:szCs w:val="22"/>
        </w:rPr>
        <w:t xml:space="preserve"> </w:t>
      </w:r>
      <w:r w:rsidR="00483A68">
        <w:rPr>
          <w:rFonts w:ascii="Arial" w:hAnsi="Arial" w:cs="Arial"/>
          <w:sz w:val="22"/>
          <w:szCs w:val="22"/>
        </w:rPr>
        <w:t xml:space="preserve">Miejskie Centrum Terapii i Profilaktyki Zdrowotnej </w:t>
      </w:r>
      <w:r w:rsidR="00483A68" w:rsidRPr="00334238">
        <w:rPr>
          <w:rFonts w:ascii="Arial" w:hAnsi="Arial" w:cs="Arial"/>
          <w:sz w:val="22"/>
          <w:szCs w:val="22"/>
        </w:rPr>
        <w:t xml:space="preserve">im. Bł. Rafała Chylińskiego </w:t>
      </w:r>
      <w:r w:rsidR="00483A68">
        <w:rPr>
          <w:rFonts w:ascii="Arial" w:hAnsi="Arial" w:cs="Arial"/>
          <w:sz w:val="22"/>
          <w:szCs w:val="22"/>
        </w:rPr>
        <w:t xml:space="preserve">w Łodzi, </w:t>
      </w:r>
      <w:r w:rsidR="00483A68" w:rsidRPr="00334238">
        <w:rPr>
          <w:rFonts w:ascii="Arial" w:hAnsi="Arial" w:cs="Arial"/>
          <w:sz w:val="22"/>
          <w:szCs w:val="22"/>
        </w:rPr>
        <w:t>ul. Niciarniana 41</w:t>
      </w:r>
      <w:r w:rsidR="00483A68">
        <w:rPr>
          <w:rFonts w:ascii="Arial" w:hAnsi="Arial" w:cs="Arial"/>
          <w:sz w:val="22"/>
          <w:szCs w:val="22"/>
        </w:rPr>
        <w:t xml:space="preserve">, </w:t>
      </w:r>
      <w:r w:rsidR="00483A68" w:rsidRPr="00334238">
        <w:rPr>
          <w:rFonts w:ascii="Arial" w:hAnsi="Arial" w:cs="Arial"/>
          <w:sz w:val="22"/>
          <w:szCs w:val="22"/>
        </w:rPr>
        <w:t>92-320 Łódź</w:t>
      </w:r>
      <w:r w:rsidR="00483A68">
        <w:rPr>
          <w:rFonts w:ascii="Arial" w:hAnsi="Arial" w:cs="Arial"/>
          <w:sz w:val="22"/>
          <w:szCs w:val="22"/>
        </w:rPr>
        <w:t xml:space="preserve">, </w:t>
      </w:r>
      <w:r>
        <w:rPr>
          <w:rFonts w:ascii="Times New Roman" w:hAnsi="Times New Roman"/>
          <w:sz w:val="22"/>
          <w:szCs w:val="22"/>
        </w:rPr>
        <w:t xml:space="preserve">w dniu </w:t>
      </w:r>
      <w:r w:rsidR="00850474">
        <w:rPr>
          <w:rFonts w:ascii="Times New Roman" w:hAnsi="Times New Roman"/>
          <w:b/>
          <w:sz w:val="22"/>
          <w:szCs w:val="22"/>
        </w:rPr>
        <w:t xml:space="preserve"> </w:t>
      </w:r>
      <w:r w:rsidR="005B0B85">
        <w:rPr>
          <w:rFonts w:ascii="Times New Roman" w:hAnsi="Times New Roman"/>
          <w:b/>
          <w:sz w:val="22"/>
          <w:szCs w:val="22"/>
        </w:rPr>
        <w:t>04.08</w:t>
      </w:r>
      <w:r w:rsidR="00372AE8">
        <w:rPr>
          <w:rFonts w:ascii="Times New Roman" w:hAnsi="Times New Roman"/>
          <w:b/>
          <w:sz w:val="22"/>
          <w:szCs w:val="22"/>
        </w:rPr>
        <w:t>.2016 r.  o godzinie 12.00</w:t>
      </w:r>
    </w:p>
    <w:p w:rsidR="00360518" w:rsidRDefault="00427EA9">
      <w:pPr>
        <w:numPr>
          <w:ilvl w:val="0"/>
          <w:numId w:val="15"/>
        </w:numPr>
        <w:tabs>
          <w:tab w:val="left" w:pos="851"/>
        </w:tabs>
        <w:jc w:val="both"/>
        <w:rPr>
          <w:sz w:val="22"/>
          <w:szCs w:val="22"/>
        </w:rPr>
      </w:pPr>
      <w:r>
        <w:rPr>
          <w:sz w:val="22"/>
          <w:szCs w:val="22"/>
        </w:rPr>
        <w:t>Bezpośrednio przed otwarciem ofert zamawiający podaje kwotę, jaką zamierza przeznaczyć na sfinansowanie zamówienia.</w:t>
      </w:r>
    </w:p>
    <w:p w:rsidR="00360518" w:rsidRDefault="00427EA9">
      <w:pPr>
        <w:numPr>
          <w:ilvl w:val="0"/>
          <w:numId w:val="15"/>
        </w:numPr>
        <w:tabs>
          <w:tab w:val="left" w:pos="851"/>
        </w:tabs>
        <w:jc w:val="both"/>
        <w:rPr>
          <w:sz w:val="22"/>
          <w:szCs w:val="22"/>
        </w:rPr>
      </w:pPr>
      <w:r>
        <w:rPr>
          <w:sz w:val="22"/>
          <w:szCs w:val="22"/>
        </w:rPr>
        <w:t>W trakcie publicznej sesji otwarcia ofert nie będą otwierane koperty (paczki) zawierające oferty, których dotyczy "WYCOFANIE". Takie oferty zostaną  odesłane Wykonawcom bez otwierania.</w:t>
      </w:r>
    </w:p>
    <w:p w:rsidR="00360518" w:rsidRDefault="00427EA9">
      <w:pPr>
        <w:numPr>
          <w:ilvl w:val="0"/>
          <w:numId w:val="15"/>
        </w:numPr>
        <w:tabs>
          <w:tab w:val="left" w:pos="851"/>
        </w:tabs>
        <w:jc w:val="both"/>
        <w:rPr>
          <w:sz w:val="22"/>
          <w:szCs w:val="22"/>
        </w:rPr>
      </w:pPr>
      <w:r>
        <w:rPr>
          <w:sz w:val="22"/>
          <w:szCs w:val="22"/>
        </w:rPr>
        <w:t>Koperty (paczki) oznakowane dopiskiem "ZMIANA" zostaną otwarte przed otwarciem kopert (paczek) zawierających oferty, których dotyczą te zmiany. Po stwierdzeniu poprawności procedury dokonania zmian zmiany zostaną dołączone do oferty.</w:t>
      </w:r>
    </w:p>
    <w:p w:rsidR="00360518" w:rsidRDefault="00427EA9">
      <w:pPr>
        <w:numPr>
          <w:ilvl w:val="0"/>
          <w:numId w:val="15"/>
        </w:numPr>
        <w:tabs>
          <w:tab w:val="left" w:pos="851"/>
        </w:tabs>
        <w:jc w:val="both"/>
        <w:rPr>
          <w:sz w:val="22"/>
          <w:szCs w:val="22"/>
        </w:rPr>
      </w:pPr>
      <w:r>
        <w:rPr>
          <w:sz w:val="22"/>
          <w:szCs w:val="22"/>
        </w:rPr>
        <w:t>W trakcie otwierania kopert z ofertami zamawiający każdorazowo ogłosi obecnym:</w:t>
      </w:r>
    </w:p>
    <w:p w:rsidR="00360518" w:rsidRDefault="00427EA9">
      <w:pPr>
        <w:numPr>
          <w:ilvl w:val="2"/>
          <w:numId w:val="2"/>
        </w:numPr>
        <w:tabs>
          <w:tab w:val="clear" w:pos="2831"/>
          <w:tab w:val="left" w:pos="851"/>
        </w:tabs>
        <w:ind w:left="1440"/>
        <w:jc w:val="both"/>
        <w:rPr>
          <w:sz w:val="22"/>
          <w:szCs w:val="22"/>
        </w:rPr>
      </w:pPr>
      <w:r>
        <w:rPr>
          <w:sz w:val="22"/>
          <w:szCs w:val="22"/>
        </w:rPr>
        <w:t>stan i ilość kopert (paczek) zawierających otwieraną ofertę;</w:t>
      </w:r>
    </w:p>
    <w:p w:rsidR="00360518" w:rsidRDefault="00427EA9">
      <w:pPr>
        <w:numPr>
          <w:ilvl w:val="2"/>
          <w:numId w:val="2"/>
        </w:numPr>
        <w:tabs>
          <w:tab w:val="clear" w:pos="2831"/>
          <w:tab w:val="left" w:pos="851"/>
        </w:tabs>
        <w:ind w:left="1440"/>
        <w:jc w:val="both"/>
        <w:rPr>
          <w:sz w:val="22"/>
          <w:szCs w:val="22"/>
        </w:rPr>
      </w:pPr>
      <w:r>
        <w:rPr>
          <w:sz w:val="22"/>
          <w:szCs w:val="22"/>
        </w:rPr>
        <w:t>nazwę i adres wykonawcy, którego oferta jest otwierana;</w:t>
      </w:r>
    </w:p>
    <w:p w:rsidR="00360518" w:rsidRDefault="00427EA9">
      <w:pPr>
        <w:numPr>
          <w:ilvl w:val="2"/>
          <w:numId w:val="2"/>
        </w:numPr>
        <w:tabs>
          <w:tab w:val="clear" w:pos="2831"/>
          <w:tab w:val="left" w:pos="851"/>
        </w:tabs>
        <w:ind w:left="1440"/>
        <w:jc w:val="both"/>
        <w:rPr>
          <w:sz w:val="22"/>
          <w:szCs w:val="22"/>
        </w:rPr>
      </w:pPr>
      <w:r>
        <w:rPr>
          <w:sz w:val="22"/>
          <w:szCs w:val="22"/>
        </w:rPr>
        <w:t xml:space="preserve">informacje dotyczące ceny całej oferty, terminu wykonania zamówienia, okresu gwarancji                     i warunków płatności zawartych w formularzach ofertowych.  </w:t>
      </w:r>
    </w:p>
    <w:p w:rsidR="00360518" w:rsidRDefault="00427EA9">
      <w:pPr>
        <w:tabs>
          <w:tab w:val="left" w:pos="851"/>
          <w:tab w:val="left" w:pos="1260"/>
        </w:tabs>
        <w:ind w:left="900" w:hanging="474"/>
        <w:jc w:val="both"/>
        <w:rPr>
          <w:sz w:val="22"/>
          <w:szCs w:val="22"/>
        </w:rPr>
      </w:pPr>
      <w:r>
        <w:rPr>
          <w:sz w:val="22"/>
          <w:szCs w:val="22"/>
        </w:rPr>
        <w:tab/>
        <w:t xml:space="preserve">Powyższe informacje zostaną odnotowane w protokole postępowania przetargowego. </w:t>
      </w:r>
    </w:p>
    <w:p w:rsidR="00360518" w:rsidRDefault="00427EA9">
      <w:pPr>
        <w:numPr>
          <w:ilvl w:val="0"/>
          <w:numId w:val="15"/>
        </w:numPr>
        <w:tabs>
          <w:tab w:val="left" w:pos="851"/>
        </w:tabs>
        <w:jc w:val="both"/>
        <w:rPr>
          <w:sz w:val="22"/>
          <w:szCs w:val="22"/>
        </w:rPr>
      </w:pPr>
      <w:r>
        <w:rPr>
          <w:sz w:val="22"/>
          <w:szCs w:val="22"/>
        </w:rPr>
        <w:t xml:space="preserve">Na wniosek Wykonawców, którzy nie byli obecni przy otwarciu ofert, Zamawiający przekazuje im niezwłocznie informacje, o których mowa powyżej  </w:t>
      </w:r>
    </w:p>
    <w:p w:rsidR="00360518" w:rsidRDefault="00427EA9">
      <w:pPr>
        <w:numPr>
          <w:ilvl w:val="0"/>
          <w:numId w:val="15"/>
        </w:numPr>
        <w:tabs>
          <w:tab w:val="left" w:pos="851"/>
        </w:tabs>
        <w:jc w:val="both"/>
        <w:rPr>
          <w:color w:val="000000"/>
          <w:sz w:val="22"/>
          <w:szCs w:val="22"/>
        </w:rPr>
      </w:pPr>
      <w:bookmarkStart w:id="5" w:name="_Toc65818281"/>
      <w:bookmarkStart w:id="6" w:name="_Toc65818785"/>
      <w:r>
        <w:rPr>
          <w:sz w:val="22"/>
          <w:szCs w:val="22"/>
        </w:rPr>
        <w:t xml:space="preserve">Ofertę złożoną po terminie zamawiający zwróci niezwłocznie. </w:t>
      </w:r>
      <w:bookmarkEnd w:id="5"/>
      <w:bookmarkEnd w:id="6"/>
    </w:p>
    <w:p w:rsidR="00360518" w:rsidRDefault="00360518">
      <w:pPr>
        <w:tabs>
          <w:tab w:val="left" w:pos="851"/>
        </w:tabs>
        <w:jc w:val="both"/>
        <w:rPr>
          <w:sz w:val="22"/>
          <w:szCs w:val="22"/>
        </w:rPr>
      </w:pPr>
    </w:p>
    <w:p w:rsidR="00360518" w:rsidRDefault="00427EA9">
      <w:pPr>
        <w:pStyle w:val="Tekstpodstawowy"/>
        <w:numPr>
          <w:ilvl w:val="0"/>
          <w:numId w:val="3"/>
        </w:numPr>
        <w:tabs>
          <w:tab w:val="left" w:pos="360"/>
        </w:tabs>
        <w:ind w:left="360"/>
        <w:rPr>
          <w:rFonts w:ascii="Times New Roman" w:hAnsi="Times New Roman"/>
          <w:b/>
          <w:bCs/>
          <w:sz w:val="22"/>
          <w:szCs w:val="22"/>
        </w:rPr>
      </w:pPr>
      <w:r>
        <w:rPr>
          <w:rFonts w:ascii="Times New Roman" w:hAnsi="Times New Roman"/>
          <w:b/>
          <w:bCs/>
          <w:sz w:val="22"/>
          <w:szCs w:val="22"/>
        </w:rPr>
        <w:t>Opis sposobu obliczenia ceny :</w:t>
      </w:r>
    </w:p>
    <w:p w:rsidR="00360518" w:rsidRDefault="00427EA9">
      <w:pPr>
        <w:numPr>
          <w:ilvl w:val="0"/>
          <w:numId w:val="17"/>
        </w:numPr>
        <w:jc w:val="both"/>
        <w:rPr>
          <w:sz w:val="22"/>
          <w:szCs w:val="22"/>
        </w:rPr>
      </w:pPr>
      <w:r>
        <w:rPr>
          <w:noProof/>
          <w:sz w:val="22"/>
          <w:szCs w:val="22"/>
        </w:rPr>
        <w:t xml:space="preserve">Podana w ofercie cena musi być wyrażona w </w:t>
      </w:r>
      <w:r>
        <w:rPr>
          <w:bCs/>
          <w:noProof/>
          <w:sz w:val="22"/>
          <w:szCs w:val="22"/>
        </w:rPr>
        <w:t>PLN.</w:t>
      </w:r>
      <w:r>
        <w:rPr>
          <w:i/>
          <w:sz w:val="22"/>
          <w:szCs w:val="22"/>
        </w:rPr>
        <w:t xml:space="preserve"> </w:t>
      </w:r>
      <w:r>
        <w:rPr>
          <w:sz w:val="22"/>
          <w:szCs w:val="22"/>
        </w:rPr>
        <w:t xml:space="preserve">Wykonawca zobowiązany jest podać </w:t>
      </w:r>
      <w:r>
        <w:rPr>
          <w:bCs/>
          <w:sz w:val="22"/>
          <w:szCs w:val="22"/>
        </w:rPr>
        <w:t>cenę brutto</w:t>
      </w:r>
      <w:r>
        <w:rPr>
          <w:sz w:val="22"/>
          <w:szCs w:val="22"/>
        </w:rPr>
        <w:t xml:space="preserve"> za realizację przedmiotu zamówienia określonego w punkcie </w:t>
      </w:r>
      <w:r>
        <w:rPr>
          <w:bCs/>
          <w:sz w:val="22"/>
          <w:szCs w:val="22"/>
        </w:rPr>
        <w:t>3 SIWZ,</w:t>
      </w:r>
      <w:r>
        <w:rPr>
          <w:sz w:val="22"/>
          <w:szCs w:val="22"/>
        </w:rPr>
        <w:t xml:space="preserve"> z wyszczególnionym podatkiem VAT.</w:t>
      </w:r>
    </w:p>
    <w:p w:rsidR="00360518" w:rsidRDefault="00427EA9">
      <w:pPr>
        <w:numPr>
          <w:ilvl w:val="0"/>
          <w:numId w:val="17"/>
        </w:numPr>
        <w:jc w:val="both"/>
        <w:rPr>
          <w:noProof/>
          <w:sz w:val="22"/>
          <w:szCs w:val="22"/>
        </w:rPr>
      </w:pPr>
      <w:r>
        <w:rPr>
          <w:sz w:val="22"/>
          <w:szCs w:val="22"/>
        </w:rPr>
        <w:t>Cena</w:t>
      </w:r>
      <w:r>
        <w:rPr>
          <w:noProof/>
          <w:sz w:val="22"/>
          <w:szCs w:val="22"/>
        </w:rPr>
        <w:t xml:space="preserve"> uwzględnia wszystkie wymagania  niniejszej SIWZ oraz winna obejmować wszelkie koszty, jakie poniesie Wykonawca z tytułu należytej oraz zgodnej z obowiązującymi przepisami realizacji przedmiotu zamówienia.</w:t>
      </w:r>
    </w:p>
    <w:p w:rsidR="00360518" w:rsidRDefault="00427EA9">
      <w:pPr>
        <w:numPr>
          <w:ilvl w:val="0"/>
          <w:numId w:val="17"/>
        </w:numPr>
        <w:jc w:val="both"/>
        <w:rPr>
          <w:noProof/>
          <w:sz w:val="22"/>
          <w:szCs w:val="22"/>
        </w:rPr>
      </w:pPr>
      <w:r>
        <w:rPr>
          <w:bCs/>
          <w:noProof/>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360518" w:rsidRDefault="00427EA9">
      <w:pPr>
        <w:numPr>
          <w:ilvl w:val="0"/>
          <w:numId w:val="17"/>
        </w:numPr>
        <w:jc w:val="both"/>
        <w:rPr>
          <w:noProof/>
          <w:sz w:val="22"/>
          <w:szCs w:val="22"/>
        </w:rPr>
      </w:pPr>
      <w:r>
        <w:rPr>
          <w:noProof/>
          <w:sz w:val="22"/>
          <w:szCs w:val="22"/>
        </w:rPr>
        <w:t>Sposób zapłaty i rozliczenia za realizację niniejszego zamówienia, określone zostały we wzorze umowy stanowiącym załącznik do niniejszej SIWZ.</w:t>
      </w:r>
    </w:p>
    <w:p w:rsidR="00360518" w:rsidRDefault="00360518">
      <w:pPr>
        <w:tabs>
          <w:tab w:val="left" w:pos="900"/>
        </w:tabs>
        <w:ind w:left="900" w:hanging="474"/>
        <w:jc w:val="both"/>
        <w:rPr>
          <w:noProof/>
          <w:sz w:val="22"/>
          <w:szCs w:val="22"/>
        </w:rPr>
      </w:pPr>
    </w:p>
    <w:p w:rsidR="00360518" w:rsidRDefault="00427EA9">
      <w:pPr>
        <w:pStyle w:val="Tekstpodstawowy"/>
        <w:numPr>
          <w:ilvl w:val="0"/>
          <w:numId w:val="3"/>
        </w:numPr>
        <w:tabs>
          <w:tab w:val="left" w:pos="360"/>
        </w:tabs>
        <w:ind w:left="360"/>
        <w:rPr>
          <w:rFonts w:ascii="Times New Roman" w:hAnsi="Times New Roman"/>
          <w:b/>
          <w:bCs/>
          <w:sz w:val="22"/>
          <w:szCs w:val="22"/>
        </w:rPr>
      </w:pPr>
      <w:r>
        <w:rPr>
          <w:rFonts w:ascii="Times New Roman" w:hAnsi="Times New Roman"/>
          <w:b/>
          <w:bCs/>
          <w:sz w:val="22"/>
          <w:szCs w:val="22"/>
        </w:rPr>
        <w:t>Opis kryteriów, którymi zamawiający będzie się kierował przy wyborze oferty, wraz z podaniem znaczenia tych kryteriów oraz sposobu oceny ofert.</w:t>
      </w:r>
    </w:p>
    <w:p w:rsidR="00360518" w:rsidRDefault="00427EA9">
      <w:pPr>
        <w:pStyle w:val="Tekstpodstawowy"/>
        <w:numPr>
          <w:ilvl w:val="3"/>
          <w:numId w:val="3"/>
        </w:numPr>
        <w:tabs>
          <w:tab w:val="clear" w:pos="900"/>
        </w:tabs>
        <w:spacing w:after="0"/>
        <w:ind w:left="720"/>
        <w:rPr>
          <w:rFonts w:ascii="Times New Roman" w:hAnsi="Times New Roman"/>
          <w:noProof/>
          <w:sz w:val="22"/>
          <w:szCs w:val="22"/>
        </w:rPr>
      </w:pPr>
      <w:r>
        <w:rPr>
          <w:rFonts w:ascii="Times New Roman" w:hAnsi="Times New Roman"/>
          <w:noProof/>
          <w:sz w:val="22"/>
          <w:szCs w:val="22"/>
        </w:rPr>
        <w:t>Oferty zostaną ocenione przez Zamawiającego w oparciu o następujące kryteria i ich znaczenie:</w:t>
      </w:r>
    </w:p>
    <w:tbl>
      <w:tblPr>
        <w:tblW w:w="8153" w:type="dxa"/>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5"/>
        <w:gridCol w:w="1260"/>
        <w:gridCol w:w="2414"/>
        <w:gridCol w:w="3924"/>
      </w:tblGrid>
      <w:tr w:rsidR="00360518">
        <w:trPr>
          <w:jc w:val="center"/>
        </w:trPr>
        <w:tc>
          <w:tcPr>
            <w:tcW w:w="555" w:type="dxa"/>
          </w:tcPr>
          <w:p w:rsidR="00360518" w:rsidRDefault="00427EA9">
            <w:pPr>
              <w:jc w:val="center"/>
              <w:rPr>
                <w:noProof/>
                <w:sz w:val="22"/>
                <w:szCs w:val="22"/>
              </w:rPr>
            </w:pPr>
            <w:r>
              <w:rPr>
                <w:noProof/>
                <w:sz w:val="22"/>
                <w:szCs w:val="22"/>
              </w:rPr>
              <w:t>Lp.</w:t>
            </w:r>
          </w:p>
        </w:tc>
        <w:tc>
          <w:tcPr>
            <w:tcW w:w="1260" w:type="dxa"/>
          </w:tcPr>
          <w:p w:rsidR="00360518" w:rsidRDefault="00427EA9">
            <w:pPr>
              <w:jc w:val="center"/>
              <w:rPr>
                <w:noProof/>
                <w:sz w:val="22"/>
                <w:szCs w:val="22"/>
              </w:rPr>
            </w:pPr>
            <w:r>
              <w:rPr>
                <w:noProof/>
                <w:sz w:val="22"/>
                <w:szCs w:val="22"/>
              </w:rPr>
              <w:t>Kryterium</w:t>
            </w:r>
          </w:p>
        </w:tc>
        <w:tc>
          <w:tcPr>
            <w:tcW w:w="2414" w:type="dxa"/>
          </w:tcPr>
          <w:p w:rsidR="00360518" w:rsidRDefault="00427EA9">
            <w:pPr>
              <w:jc w:val="center"/>
              <w:rPr>
                <w:noProof/>
                <w:sz w:val="22"/>
                <w:szCs w:val="22"/>
              </w:rPr>
            </w:pPr>
            <w:r>
              <w:rPr>
                <w:noProof/>
                <w:sz w:val="22"/>
                <w:szCs w:val="22"/>
              </w:rPr>
              <w:t>Znaczenie procentowe</w:t>
            </w:r>
          </w:p>
          <w:p w:rsidR="00360518" w:rsidRDefault="00427EA9">
            <w:pPr>
              <w:jc w:val="center"/>
              <w:rPr>
                <w:noProof/>
                <w:sz w:val="22"/>
                <w:szCs w:val="22"/>
              </w:rPr>
            </w:pPr>
            <w:r>
              <w:rPr>
                <w:noProof/>
                <w:sz w:val="22"/>
                <w:szCs w:val="22"/>
              </w:rPr>
              <w:t>kryterium</w:t>
            </w:r>
          </w:p>
        </w:tc>
        <w:tc>
          <w:tcPr>
            <w:tcW w:w="3924" w:type="dxa"/>
          </w:tcPr>
          <w:p w:rsidR="00360518" w:rsidRDefault="00427EA9">
            <w:pPr>
              <w:jc w:val="center"/>
              <w:rPr>
                <w:noProof/>
                <w:sz w:val="22"/>
                <w:szCs w:val="22"/>
              </w:rPr>
            </w:pPr>
            <w:r>
              <w:rPr>
                <w:noProof/>
                <w:sz w:val="22"/>
                <w:szCs w:val="22"/>
              </w:rPr>
              <w:t>Maksymalna ilość punktów jakie może otrzymać oferta za dane kryterium</w:t>
            </w:r>
          </w:p>
        </w:tc>
      </w:tr>
      <w:tr w:rsidR="00360518">
        <w:trPr>
          <w:trHeight w:val="201"/>
          <w:jc w:val="center"/>
        </w:trPr>
        <w:tc>
          <w:tcPr>
            <w:tcW w:w="555" w:type="dxa"/>
          </w:tcPr>
          <w:p w:rsidR="00360518" w:rsidRDefault="00427EA9">
            <w:pPr>
              <w:ind w:firstLine="20"/>
              <w:jc w:val="center"/>
              <w:rPr>
                <w:noProof/>
                <w:sz w:val="22"/>
                <w:szCs w:val="22"/>
              </w:rPr>
            </w:pPr>
            <w:r>
              <w:rPr>
                <w:noProof/>
                <w:sz w:val="22"/>
                <w:szCs w:val="22"/>
              </w:rPr>
              <w:lastRenderedPageBreak/>
              <w:t>1</w:t>
            </w:r>
          </w:p>
        </w:tc>
        <w:tc>
          <w:tcPr>
            <w:tcW w:w="1260" w:type="dxa"/>
          </w:tcPr>
          <w:p w:rsidR="00360518" w:rsidRDefault="00427EA9">
            <w:pPr>
              <w:numPr>
                <w:ilvl w:val="12"/>
                <w:numId w:val="0"/>
              </w:numPr>
              <w:jc w:val="center"/>
              <w:rPr>
                <w:b/>
                <w:noProof/>
                <w:sz w:val="22"/>
                <w:szCs w:val="22"/>
              </w:rPr>
            </w:pPr>
            <w:r>
              <w:rPr>
                <w:b/>
                <w:noProof/>
                <w:sz w:val="22"/>
                <w:szCs w:val="22"/>
              </w:rPr>
              <w:t>Cena ( C )</w:t>
            </w:r>
          </w:p>
        </w:tc>
        <w:tc>
          <w:tcPr>
            <w:tcW w:w="2414" w:type="dxa"/>
          </w:tcPr>
          <w:p w:rsidR="00360518" w:rsidRDefault="00427EA9" w:rsidP="007778E8">
            <w:pPr>
              <w:numPr>
                <w:ilvl w:val="12"/>
                <w:numId w:val="0"/>
              </w:numPr>
              <w:jc w:val="center"/>
              <w:rPr>
                <w:noProof/>
                <w:sz w:val="22"/>
                <w:szCs w:val="22"/>
              </w:rPr>
            </w:pPr>
            <w:r>
              <w:rPr>
                <w:b/>
                <w:noProof/>
                <w:sz w:val="22"/>
                <w:szCs w:val="22"/>
              </w:rPr>
              <w:t>9</w:t>
            </w:r>
            <w:r w:rsidR="007778E8">
              <w:rPr>
                <w:b/>
                <w:noProof/>
                <w:sz w:val="22"/>
                <w:szCs w:val="22"/>
              </w:rPr>
              <w:t>0</w:t>
            </w:r>
            <w:r>
              <w:rPr>
                <w:noProof/>
                <w:sz w:val="22"/>
                <w:szCs w:val="22"/>
              </w:rPr>
              <w:t xml:space="preserve"> %</w:t>
            </w:r>
          </w:p>
        </w:tc>
        <w:tc>
          <w:tcPr>
            <w:tcW w:w="3924" w:type="dxa"/>
          </w:tcPr>
          <w:p w:rsidR="00360518" w:rsidRDefault="00427EA9">
            <w:pPr>
              <w:numPr>
                <w:ilvl w:val="12"/>
                <w:numId w:val="0"/>
              </w:numPr>
              <w:jc w:val="center"/>
              <w:rPr>
                <w:noProof/>
                <w:sz w:val="22"/>
                <w:szCs w:val="22"/>
              </w:rPr>
            </w:pPr>
            <w:r>
              <w:rPr>
                <w:b/>
                <w:noProof/>
                <w:sz w:val="22"/>
                <w:szCs w:val="22"/>
              </w:rPr>
              <w:t>9</w:t>
            </w:r>
            <w:r w:rsidR="007778E8">
              <w:rPr>
                <w:b/>
                <w:noProof/>
                <w:sz w:val="22"/>
                <w:szCs w:val="22"/>
              </w:rPr>
              <w:t>0</w:t>
            </w:r>
            <w:r>
              <w:rPr>
                <w:noProof/>
                <w:sz w:val="22"/>
                <w:szCs w:val="22"/>
              </w:rPr>
              <w:t xml:space="preserve">  punktów</w:t>
            </w:r>
          </w:p>
        </w:tc>
      </w:tr>
      <w:tr w:rsidR="00360518">
        <w:trPr>
          <w:trHeight w:val="201"/>
          <w:jc w:val="center"/>
        </w:trPr>
        <w:tc>
          <w:tcPr>
            <w:tcW w:w="555" w:type="dxa"/>
          </w:tcPr>
          <w:p w:rsidR="00360518" w:rsidRDefault="00427EA9">
            <w:pPr>
              <w:ind w:firstLine="20"/>
              <w:jc w:val="center"/>
              <w:rPr>
                <w:noProof/>
                <w:sz w:val="22"/>
                <w:szCs w:val="22"/>
              </w:rPr>
            </w:pPr>
            <w:r>
              <w:rPr>
                <w:noProof/>
                <w:sz w:val="22"/>
                <w:szCs w:val="22"/>
              </w:rPr>
              <w:t>2</w:t>
            </w:r>
          </w:p>
        </w:tc>
        <w:tc>
          <w:tcPr>
            <w:tcW w:w="1260" w:type="dxa"/>
          </w:tcPr>
          <w:p w:rsidR="00360518" w:rsidRDefault="00427EA9">
            <w:pPr>
              <w:numPr>
                <w:ilvl w:val="12"/>
                <w:numId w:val="0"/>
              </w:numPr>
              <w:jc w:val="center"/>
              <w:rPr>
                <w:b/>
                <w:noProof/>
                <w:sz w:val="22"/>
                <w:szCs w:val="22"/>
              </w:rPr>
            </w:pPr>
            <w:r>
              <w:rPr>
                <w:b/>
                <w:noProof/>
                <w:sz w:val="22"/>
                <w:szCs w:val="22"/>
              </w:rPr>
              <w:t>Okres gwarancji (G)</w:t>
            </w:r>
          </w:p>
        </w:tc>
        <w:tc>
          <w:tcPr>
            <w:tcW w:w="2414" w:type="dxa"/>
          </w:tcPr>
          <w:p w:rsidR="00360518" w:rsidRDefault="00427EA9">
            <w:pPr>
              <w:numPr>
                <w:ilvl w:val="12"/>
                <w:numId w:val="0"/>
              </w:numPr>
              <w:jc w:val="center"/>
              <w:rPr>
                <w:b/>
                <w:noProof/>
                <w:sz w:val="22"/>
                <w:szCs w:val="22"/>
              </w:rPr>
            </w:pPr>
            <w:r>
              <w:rPr>
                <w:b/>
                <w:noProof/>
                <w:sz w:val="22"/>
                <w:szCs w:val="22"/>
              </w:rPr>
              <w:t>36 miesięcy – 2%</w:t>
            </w:r>
          </w:p>
          <w:p w:rsidR="00360518" w:rsidRDefault="00427EA9">
            <w:pPr>
              <w:numPr>
                <w:ilvl w:val="12"/>
                <w:numId w:val="0"/>
              </w:numPr>
              <w:jc w:val="center"/>
              <w:rPr>
                <w:b/>
                <w:noProof/>
                <w:sz w:val="22"/>
                <w:szCs w:val="22"/>
              </w:rPr>
            </w:pPr>
            <w:r>
              <w:rPr>
                <w:b/>
                <w:noProof/>
                <w:sz w:val="22"/>
                <w:szCs w:val="22"/>
              </w:rPr>
              <w:t>48 miesięcy – 5%</w:t>
            </w:r>
          </w:p>
          <w:p w:rsidR="0042204D" w:rsidRDefault="00CE1F63">
            <w:pPr>
              <w:numPr>
                <w:ilvl w:val="12"/>
                <w:numId w:val="0"/>
              </w:numPr>
              <w:jc w:val="center"/>
              <w:rPr>
                <w:b/>
                <w:noProof/>
                <w:sz w:val="22"/>
                <w:szCs w:val="22"/>
              </w:rPr>
            </w:pPr>
            <w:r>
              <w:rPr>
                <w:b/>
                <w:noProof/>
                <w:sz w:val="22"/>
                <w:szCs w:val="22"/>
              </w:rPr>
              <w:t xml:space="preserve"> </w:t>
            </w:r>
            <w:r w:rsidR="0042204D">
              <w:rPr>
                <w:b/>
                <w:noProof/>
                <w:sz w:val="22"/>
                <w:szCs w:val="22"/>
              </w:rPr>
              <w:t>60 miesięcy – 10%</w:t>
            </w:r>
          </w:p>
        </w:tc>
        <w:tc>
          <w:tcPr>
            <w:tcW w:w="3924" w:type="dxa"/>
          </w:tcPr>
          <w:p w:rsidR="00360518" w:rsidRDefault="00427EA9">
            <w:pPr>
              <w:numPr>
                <w:ilvl w:val="12"/>
                <w:numId w:val="0"/>
              </w:numPr>
              <w:jc w:val="center"/>
              <w:rPr>
                <w:b/>
                <w:noProof/>
                <w:sz w:val="22"/>
                <w:szCs w:val="22"/>
              </w:rPr>
            </w:pPr>
            <w:r>
              <w:rPr>
                <w:b/>
                <w:noProof/>
                <w:sz w:val="22"/>
                <w:szCs w:val="22"/>
              </w:rPr>
              <w:t>36 miesięcy – 2 punkty</w:t>
            </w:r>
          </w:p>
          <w:p w:rsidR="00360518" w:rsidRDefault="00427EA9">
            <w:pPr>
              <w:numPr>
                <w:ilvl w:val="12"/>
                <w:numId w:val="0"/>
              </w:numPr>
              <w:jc w:val="center"/>
              <w:rPr>
                <w:b/>
                <w:noProof/>
                <w:sz w:val="22"/>
                <w:szCs w:val="22"/>
              </w:rPr>
            </w:pPr>
            <w:r>
              <w:rPr>
                <w:b/>
                <w:noProof/>
                <w:sz w:val="22"/>
                <w:szCs w:val="22"/>
              </w:rPr>
              <w:t>48 miesięcy – 5 punkty</w:t>
            </w:r>
          </w:p>
          <w:p w:rsidR="0042204D" w:rsidRDefault="0042204D">
            <w:pPr>
              <w:numPr>
                <w:ilvl w:val="12"/>
                <w:numId w:val="0"/>
              </w:numPr>
              <w:jc w:val="center"/>
              <w:rPr>
                <w:b/>
                <w:noProof/>
                <w:sz w:val="22"/>
                <w:szCs w:val="22"/>
              </w:rPr>
            </w:pPr>
            <w:r>
              <w:rPr>
                <w:b/>
                <w:noProof/>
                <w:sz w:val="22"/>
                <w:szCs w:val="22"/>
              </w:rPr>
              <w:t>60 miesięcy – 10 punktów</w:t>
            </w:r>
          </w:p>
        </w:tc>
      </w:tr>
    </w:tbl>
    <w:p w:rsidR="00360518" w:rsidRDefault="00360518">
      <w:pPr>
        <w:ind w:left="360"/>
        <w:jc w:val="both"/>
        <w:rPr>
          <w:b/>
          <w:noProof/>
          <w:sz w:val="22"/>
          <w:szCs w:val="22"/>
        </w:rPr>
      </w:pPr>
    </w:p>
    <w:p w:rsidR="00360518" w:rsidRDefault="00427EA9">
      <w:pPr>
        <w:pStyle w:val="Tekstpodstawowy"/>
        <w:numPr>
          <w:ilvl w:val="3"/>
          <w:numId w:val="3"/>
        </w:numPr>
        <w:tabs>
          <w:tab w:val="clear" w:pos="900"/>
        </w:tabs>
        <w:spacing w:after="0"/>
        <w:ind w:left="720"/>
        <w:rPr>
          <w:rFonts w:ascii="Times New Roman" w:hAnsi="Times New Roman"/>
          <w:noProof/>
          <w:sz w:val="22"/>
          <w:szCs w:val="22"/>
        </w:rPr>
      </w:pPr>
      <w:bookmarkStart w:id="7" w:name="_Toc504465407"/>
      <w:r>
        <w:rPr>
          <w:rFonts w:ascii="Times New Roman" w:hAnsi="Times New Roman"/>
          <w:noProof/>
          <w:sz w:val="22"/>
          <w:szCs w:val="22"/>
        </w:rPr>
        <w:t>Zasady oceny kryterium "Cena" (C)</w:t>
      </w:r>
      <w:bookmarkEnd w:id="7"/>
      <w:r>
        <w:rPr>
          <w:rFonts w:ascii="Times New Roman" w:hAnsi="Times New Roman"/>
          <w:noProof/>
          <w:sz w:val="22"/>
          <w:szCs w:val="22"/>
        </w:rPr>
        <w:t>.</w:t>
      </w:r>
    </w:p>
    <w:p w:rsidR="00360518" w:rsidRDefault="00427EA9">
      <w:pPr>
        <w:pStyle w:val="Tekstpodstawowy21"/>
        <w:tabs>
          <w:tab w:val="left" w:pos="851"/>
        </w:tabs>
        <w:ind w:left="851"/>
        <w:rPr>
          <w:noProof/>
          <w:szCs w:val="22"/>
        </w:rPr>
      </w:pPr>
      <w:r>
        <w:rPr>
          <w:noProof/>
          <w:szCs w:val="22"/>
        </w:rPr>
        <w:t>W przypadku kryterium "Cena" oferta otrzyma zaokrągloną do dwóch miejsc po przecinku ilość punktów wynikającą z działania:</w:t>
      </w:r>
    </w:p>
    <w:p w:rsidR="00536F5F" w:rsidRDefault="00427EA9" w:rsidP="00536F5F">
      <w:pPr>
        <w:pStyle w:val="Tekstpodstawowy21"/>
        <w:ind w:left="3402"/>
        <w:rPr>
          <w:noProof/>
          <w:szCs w:val="22"/>
        </w:rPr>
      </w:pPr>
      <w:r>
        <w:rPr>
          <w:noProof/>
          <w:szCs w:val="22"/>
        </w:rPr>
        <w:t>Pi (C) =</w:t>
      </w:r>
      <w:r>
        <w:rPr>
          <w:szCs w:val="22"/>
        </w:rPr>
        <w:t xml:space="preserve">  </w:t>
      </w:r>
      <w:r w:rsidRPr="00360518">
        <w:rPr>
          <w:position w:val="-24"/>
          <w:szCs w:val="22"/>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8" o:title=""/>
          </v:shape>
          <o:OLEObject Type="Embed" ProgID="Equation.3" ShapeID="_x0000_i1025" DrawAspect="Content" ObjectID="_1528781615" r:id="rId9"/>
        </w:object>
      </w:r>
      <w:r>
        <w:rPr>
          <w:szCs w:val="22"/>
        </w:rPr>
        <w:t xml:space="preserve">  • Max </w:t>
      </w:r>
      <w:r>
        <w:rPr>
          <w:noProof/>
          <w:szCs w:val="22"/>
        </w:rPr>
        <w:t xml:space="preserve"> (C)</w:t>
      </w:r>
    </w:p>
    <w:p w:rsidR="00360518" w:rsidRDefault="00427EA9" w:rsidP="00536F5F">
      <w:pPr>
        <w:pStyle w:val="Tekstpodstawowy21"/>
        <w:ind w:left="3402"/>
        <w:rPr>
          <w:noProof/>
          <w:szCs w:val="22"/>
        </w:rPr>
      </w:pPr>
      <w:r>
        <w:rPr>
          <w:noProof/>
          <w:szCs w:val="22"/>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6946"/>
      </w:tblGrid>
      <w:tr w:rsidR="00360518">
        <w:tc>
          <w:tcPr>
            <w:tcW w:w="1559" w:type="dxa"/>
          </w:tcPr>
          <w:p w:rsidR="00360518" w:rsidRDefault="00427EA9">
            <w:pPr>
              <w:pStyle w:val="Tekstpodstawowy21"/>
              <w:ind w:left="0"/>
              <w:rPr>
                <w:noProof/>
                <w:szCs w:val="22"/>
              </w:rPr>
            </w:pPr>
            <w:r>
              <w:rPr>
                <w:noProof/>
                <w:szCs w:val="22"/>
              </w:rPr>
              <w:t>Pi(C)</w:t>
            </w:r>
          </w:p>
        </w:tc>
        <w:tc>
          <w:tcPr>
            <w:tcW w:w="6946" w:type="dxa"/>
          </w:tcPr>
          <w:p w:rsidR="00360518" w:rsidRDefault="00427EA9">
            <w:pPr>
              <w:pStyle w:val="Tekstpodstawowy21"/>
              <w:ind w:left="0"/>
              <w:rPr>
                <w:noProof/>
                <w:szCs w:val="22"/>
              </w:rPr>
            </w:pPr>
            <w:r>
              <w:rPr>
                <w:noProof/>
                <w:szCs w:val="22"/>
              </w:rPr>
              <w:t>ilość punktów jakie otrzyma oferta "i" za kryterium "Cena";</w:t>
            </w:r>
          </w:p>
        </w:tc>
      </w:tr>
      <w:tr w:rsidR="00360518">
        <w:tc>
          <w:tcPr>
            <w:tcW w:w="1559" w:type="dxa"/>
          </w:tcPr>
          <w:p w:rsidR="00360518" w:rsidRDefault="00427EA9">
            <w:pPr>
              <w:pStyle w:val="Tekstpodstawowy21"/>
              <w:ind w:left="0"/>
              <w:rPr>
                <w:noProof/>
                <w:szCs w:val="22"/>
              </w:rPr>
            </w:pPr>
            <w:r>
              <w:rPr>
                <w:noProof/>
                <w:szCs w:val="22"/>
              </w:rPr>
              <w:t>Cmin</w:t>
            </w:r>
          </w:p>
        </w:tc>
        <w:tc>
          <w:tcPr>
            <w:tcW w:w="6946" w:type="dxa"/>
          </w:tcPr>
          <w:p w:rsidR="00360518" w:rsidRDefault="00427EA9">
            <w:pPr>
              <w:pStyle w:val="Tekstpodstawowy21"/>
              <w:ind w:left="0"/>
              <w:rPr>
                <w:noProof/>
                <w:szCs w:val="22"/>
              </w:rPr>
            </w:pPr>
            <w:r>
              <w:rPr>
                <w:noProof/>
                <w:szCs w:val="22"/>
              </w:rPr>
              <w:t>najniższa cena spośród wszystkich ważnych i nieodrzuconych ofert;</w:t>
            </w:r>
          </w:p>
        </w:tc>
      </w:tr>
      <w:tr w:rsidR="00360518">
        <w:tc>
          <w:tcPr>
            <w:tcW w:w="1559" w:type="dxa"/>
          </w:tcPr>
          <w:p w:rsidR="00360518" w:rsidRDefault="00427EA9">
            <w:pPr>
              <w:pStyle w:val="Tekstpodstawowy21"/>
              <w:ind w:left="0"/>
              <w:rPr>
                <w:noProof/>
                <w:szCs w:val="22"/>
              </w:rPr>
            </w:pPr>
            <w:r>
              <w:rPr>
                <w:noProof/>
                <w:szCs w:val="22"/>
              </w:rPr>
              <w:t>Ci</w:t>
            </w:r>
          </w:p>
        </w:tc>
        <w:tc>
          <w:tcPr>
            <w:tcW w:w="6946" w:type="dxa"/>
          </w:tcPr>
          <w:p w:rsidR="00360518" w:rsidRDefault="00427EA9">
            <w:pPr>
              <w:pStyle w:val="Tekstpodstawowy21"/>
              <w:ind w:left="0"/>
              <w:rPr>
                <w:noProof/>
                <w:szCs w:val="22"/>
                <w:lang w:val="it-IT"/>
              </w:rPr>
            </w:pPr>
            <w:r>
              <w:rPr>
                <w:noProof/>
                <w:szCs w:val="22"/>
                <w:lang w:val="it-IT"/>
              </w:rPr>
              <w:t>cena oferty "i";</w:t>
            </w:r>
          </w:p>
        </w:tc>
      </w:tr>
      <w:tr w:rsidR="00360518">
        <w:tc>
          <w:tcPr>
            <w:tcW w:w="1559" w:type="dxa"/>
          </w:tcPr>
          <w:p w:rsidR="00360518" w:rsidRDefault="00427EA9">
            <w:pPr>
              <w:pStyle w:val="Tekstpodstawowy21"/>
              <w:ind w:left="0"/>
              <w:rPr>
                <w:noProof/>
                <w:szCs w:val="22"/>
              </w:rPr>
            </w:pPr>
            <w:r>
              <w:rPr>
                <w:noProof/>
                <w:szCs w:val="22"/>
              </w:rPr>
              <w:t>Max (C)</w:t>
            </w:r>
          </w:p>
        </w:tc>
        <w:tc>
          <w:tcPr>
            <w:tcW w:w="6946" w:type="dxa"/>
          </w:tcPr>
          <w:p w:rsidR="00360518" w:rsidRDefault="00427EA9">
            <w:pPr>
              <w:pStyle w:val="Tekstpodstawowy21"/>
              <w:ind w:left="0"/>
              <w:rPr>
                <w:noProof/>
                <w:szCs w:val="22"/>
              </w:rPr>
            </w:pPr>
            <w:r>
              <w:rPr>
                <w:noProof/>
                <w:szCs w:val="22"/>
              </w:rPr>
              <w:t>maksymalna ilość punktów jakie może otrzymać oferta za kryterium "Cena".</w:t>
            </w:r>
          </w:p>
        </w:tc>
      </w:tr>
    </w:tbl>
    <w:p w:rsidR="00360518" w:rsidRDefault="00360518">
      <w:pPr>
        <w:pStyle w:val="Tekstpodstawowy21"/>
        <w:ind w:left="0"/>
        <w:rPr>
          <w:b/>
          <w:noProof/>
          <w:szCs w:val="22"/>
        </w:rPr>
      </w:pPr>
    </w:p>
    <w:p w:rsidR="00360518" w:rsidRDefault="00427EA9">
      <w:pPr>
        <w:pStyle w:val="Tekstpodstawowy"/>
        <w:numPr>
          <w:ilvl w:val="3"/>
          <w:numId w:val="3"/>
        </w:numPr>
        <w:tabs>
          <w:tab w:val="clear" w:pos="900"/>
        </w:tabs>
        <w:spacing w:after="0"/>
        <w:ind w:left="720"/>
        <w:jc w:val="both"/>
        <w:rPr>
          <w:rFonts w:ascii="Times New Roman" w:hAnsi="Times New Roman"/>
          <w:noProof/>
          <w:sz w:val="22"/>
          <w:szCs w:val="22"/>
        </w:rPr>
      </w:pPr>
      <w:r>
        <w:rPr>
          <w:rFonts w:ascii="Times New Roman" w:hAnsi="Times New Roman"/>
          <w:noProof/>
          <w:sz w:val="22"/>
          <w:szCs w:val="22"/>
        </w:rPr>
        <w:t>Niniejsze zamówienie zostanie udzielone temu Wykonawcy, którego oferta uzyska najwyższą liczbę punktów w ostatecznej ocenie punktowej.</w:t>
      </w:r>
    </w:p>
    <w:p w:rsidR="00360518" w:rsidRDefault="00427EA9">
      <w:pPr>
        <w:pStyle w:val="Tekstpodstawowy"/>
        <w:numPr>
          <w:ilvl w:val="3"/>
          <w:numId w:val="3"/>
        </w:numPr>
        <w:tabs>
          <w:tab w:val="clear" w:pos="900"/>
        </w:tabs>
        <w:spacing w:after="0"/>
        <w:ind w:left="720"/>
        <w:jc w:val="both"/>
        <w:rPr>
          <w:rFonts w:ascii="Times New Roman" w:hAnsi="Times New Roman"/>
          <w:noProof/>
          <w:sz w:val="22"/>
          <w:szCs w:val="22"/>
        </w:rPr>
      </w:pPr>
      <w:r>
        <w:rPr>
          <w:rFonts w:ascii="Times New Roman" w:hAnsi="Times New Roman"/>
          <w:noProof/>
          <w:sz w:val="22"/>
          <w:szCs w:val="22"/>
        </w:rPr>
        <w:t xml:space="preserve">Jeżeli Zamawiający nie może dokonać wyboru oferty najkorzystniejszej ze względu na to, że zostały złożone oferty o takiej samej cenie,  wezwie Wykonawców, którzy złożyli te oferty, do złożenia  w terminie określonym przez Zamawiającego ofert dodatkowych. </w:t>
      </w:r>
    </w:p>
    <w:p w:rsidR="00360518" w:rsidRDefault="00427EA9">
      <w:pPr>
        <w:pStyle w:val="Tekstpodstawowy"/>
        <w:numPr>
          <w:ilvl w:val="3"/>
          <w:numId w:val="3"/>
        </w:numPr>
        <w:tabs>
          <w:tab w:val="clear" w:pos="900"/>
        </w:tabs>
        <w:spacing w:after="0"/>
        <w:ind w:left="720"/>
        <w:jc w:val="both"/>
        <w:rPr>
          <w:rFonts w:ascii="Times New Roman" w:hAnsi="Times New Roman"/>
          <w:noProof/>
          <w:sz w:val="22"/>
          <w:szCs w:val="22"/>
        </w:rPr>
      </w:pPr>
      <w:r>
        <w:rPr>
          <w:rFonts w:ascii="Times New Roman" w:hAnsi="Times New Roman"/>
          <w:noProof/>
          <w:sz w:val="22"/>
          <w:szCs w:val="22"/>
        </w:rPr>
        <w:t>Wykonawcy, składając oferty dodatkowe, nie mogą zaoferować cen wyższych niż zaoferowane                         w złożonych ofertach.</w:t>
      </w:r>
    </w:p>
    <w:p w:rsidR="00360518" w:rsidRDefault="00427EA9">
      <w:pPr>
        <w:pStyle w:val="Tekstpodstawowy"/>
        <w:numPr>
          <w:ilvl w:val="3"/>
          <w:numId w:val="3"/>
        </w:numPr>
        <w:tabs>
          <w:tab w:val="clear" w:pos="900"/>
        </w:tabs>
        <w:spacing w:after="0"/>
        <w:ind w:left="720"/>
        <w:rPr>
          <w:rFonts w:ascii="Times New Roman" w:hAnsi="Times New Roman"/>
          <w:noProof/>
          <w:sz w:val="22"/>
          <w:szCs w:val="22"/>
        </w:rPr>
      </w:pPr>
      <w:bookmarkStart w:id="8" w:name="_Toc86216075"/>
      <w:bookmarkStart w:id="9" w:name="_Toc65767895"/>
      <w:r>
        <w:rPr>
          <w:rFonts w:ascii="Times New Roman" w:hAnsi="Times New Roman"/>
          <w:sz w:val="22"/>
          <w:szCs w:val="22"/>
        </w:rPr>
        <w:t>Oferta z rażąco niską ceną.</w:t>
      </w:r>
      <w:bookmarkEnd w:id="8"/>
    </w:p>
    <w:p w:rsidR="00360518" w:rsidRDefault="00427EA9">
      <w:pPr>
        <w:numPr>
          <w:ilvl w:val="7"/>
          <w:numId w:val="3"/>
        </w:numPr>
        <w:tabs>
          <w:tab w:val="clear" w:pos="5760"/>
          <w:tab w:val="left" w:pos="851"/>
        </w:tabs>
        <w:ind w:left="1080"/>
        <w:jc w:val="both"/>
        <w:textAlignment w:val="top"/>
        <w:rPr>
          <w:noProof/>
          <w:sz w:val="22"/>
          <w:szCs w:val="22"/>
        </w:rPr>
      </w:pPr>
      <w:r>
        <w:rPr>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t>
      </w:r>
    </w:p>
    <w:p w:rsidR="00360518" w:rsidRDefault="00427EA9">
      <w:pPr>
        <w:numPr>
          <w:ilvl w:val="7"/>
          <w:numId w:val="3"/>
        </w:numPr>
        <w:tabs>
          <w:tab w:val="clear" w:pos="5760"/>
          <w:tab w:val="left" w:pos="851"/>
        </w:tabs>
        <w:ind w:left="1080"/>
        <w:jc w:val="both"/>
        <w:textAlignment w:val="top"/>
        <w:rPr>
          <w:noProof/>
          <w:sz w:val="22"/>
          <w:szCs w:val="22"/>
        </w:rPr>
      </w:pPr>
      <w:r>
        <w:rPr>
          <w:noProof/>
          <w:sz w:val="22"/>
          <w:szCs w:val="22"/>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60518" w:rsidRDefault="00427EA9">
      <w:pPr>
        <w:numPr>
          <w:ilvl w:val="7"/>
          <w:numId w:val="3"/>
        </w:numPr>
        <w:tabs>
          <w:tab w:val="clear" w:pos="5760"/>
          <w:tab w:val="left" w:pos="851"/>
        </w:tabs>
        <w:ind w:left="1080"/>
        <w:jc w:val="both"/>
        <w:textAlignment w:val="top"/>
        <w:rPr>
          <w:noProof/>
          <w:sz w:val="22"/>
          <w:szCs w:val="22"/>
        </w:rPr>
      </w:pPr>
      <w:r>
        <w:rPr>
          <w:sz w:val="22"/>
          <w:szCs w:val="22"/>
        </w:rPr>
        <w:t>Zamawiający odrzuca ofertę Wykonawcy, który nie złożył wyjaśnień lub jeżeli dokonana ocena wyjaśnień wraz z dostarczonym dowodami potwierdza, że oferta zawiera rażąco niską</w:t>
      </w:r>
      <w:r w:rsidR="002A4321">
        <w:rPr>
          <w:sz w:val="22"/>
          <w:szCs w:val="22"/>
        </w:rPr>
        <w:t xml:space="preserve"> cenę </w:t>
      </w:r>
      <w:r>
        <w:rPr>
          <w:sz w:val="22"/>
          <w:szCs w:val="22"/>
        </w:rPr>
        <w:t>w stosunku do przedmiotu zamówienia.</w:t>
      </w:r>
    </w:p>
    <w:p w:rsidR="00360518" w:rsidRDefault="00427EA9">
      <w:pPr>
        <w:pStyle w:val="Tekstpodstawowy"/>
        <w:numPr>
          <w:ilvl w:val="3"/>
          <w:numId w:val="3"/>
        </w:numPr>
        <w:tabs>
          <w:tab w:val="clear" w:pos="900"/>
        </w:tabs>
        <w:spacing w:after="0"/>
        <w:ind w:left="720"/>
        <w:rPr>
          <w:rFonts w:ascii="Times New Roman" w:hAnsi="Times New Roman"/>
          <w:sz w:val="22"/>
          <w:szCs w:val="22"/>
        </w:rPr>
      </w:pPr>
      <w:r>
        <w:rPr>
          <w:rFonts w:ascii="Times New Roman" w:hAnsi="Times New Roman"/>
          <w:sz w:val="22"/>
          <w:szCs w:val="22"/>
        </w:rPr>
        <w:t>Wyjaśnienia treści ofert i poprawianie oczywistych omyłek.</w:t>
      </w:r>
    </w:p>
    <w:p w:rsidR="00360518" w:rsidRDefault="00427EA9">
      <w:pPr>
        <w:pStyle w:val="Tekstpodstawowy2"/>
        <w:numPr>
          <w:ilvl w:val="0"/>
          <w:numId w:val="7"/>
        </w:numPr>
        <w:tabs>
          <w:tab w:val="clear" w:pos="1080"/>
        </w:tabs>
        <w:autoSpaceDE/>
        <w:autoSpaceDN/>
        <w:spacing w:after="0" w:line="240" w:lineRule="auto"/>
        <w:ind w:left="1080" w:hanging="425"/>
        <w:jc w:val="both"/>
        <w:rPr>
          <w:noProof/>
          <w:sz w:val="22"/>
          <w:szCs w:val="22"/>
        </w:rPr>
      </w:pPr>
      <w:r>
        <w:rPr>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360518" w:rsidRDefault="00427EA9">
      <w:pPr>
        <w:pStyle w:val="Tekstpodstawowy2"/>
        <w:numPr>
          <w:ilvl w:val="0"/>
          <w:numId w:val="7"/>
        </w:numPr>
        <w:tabs>
          <w:tab w:val="clear" w:pos="1080"/>
        </w:tabs>
        <w:autoSpaceDE/>
        <w:autoSpaceDN/>
        <w:spacing w:after="0" w:line="240" w:lineRule="auto"/>
        <w:ind w:left="1080" w:hanging="425"/>
        <w:jc w:val="both"/>
        <w:rPr>
          <w:noProof/>
          <w:sz w:val="22"/>
          <w:szCs w:val="22"/>
        </w:rPr>
      </w:pPr>
      <w:bookmarkStart w:id="10" w:name="_Toc86216080"/>
      <w:bookmarkEnd w:id="9"/>
      <w:r>
        <w:rPr>
          <w:noProof/>
          <w:sz w:val="22"/>
          <w:szCs w:val="22"/>
        </w:rPr>
        <w:t xml:space="preserve">Zamawiający poprawia  w ofercie : </w:t>
      </w:r>
    </w:p>
    <w:p w:rsidR="00360518" w:rsidRDefault="00427EA9">
      <w:pPr>
        <w:pStyle w:val="Tekstpodstawowy2"/>
        <w:spacing w:after="0" w:line="240" w:lineRule="auto"/>
        <w:ind w:left="1620" w:hanging="240"/>
        <w:jc w:val="both"/>
        <w:rPr>
          <w:noProof/>
          <w:sz w:val="22"/>
          <w:szCs w:val="22"/>
        </w:rPr>
      </w:pPr>
      <w:r>
        <w:rPr>
          <w:noProof/>
          <w:sz w:val="22"/>
          <w:szCs w:val="22"/>
        </w:rPr>
        <w:t>a)</w:t>
      </w:r>
      <w:r>
        <w:rPr>
          <w:noProof/>
          <w:sz w:val="22"/>
          <w:szCs w:val="22"/>
        </w:rPr>
        <w:tab/>
        <w:t>oczywiste omyłki pisarskie</w:t>
      </w:r>
    </w:p>
    <w:p w:rsidR="00360518" w:rsidRDefault="00427EA9">
      <w:pPr>
        <w:pStyle w:val="Tekstpodstawowy2"/>
        <w:spacing w:after="0" w:line="240" w:lineRule="auto"/>
        <w:ind w:left="1620" w:hanging="240"/>
        <w:jc w:val="both"/>
        <w:rPr>
          <w:noProof/>
          <w:sz w:val="22"/>
          <w:szCs w:val="22"/>
        </w:rPr>
      </w:pPr>
      <w:r>
        <w:rPr>
          <w:noProof/>
          <w:sz w:val="22"/>
          <w:szCs w:val="22"/>
        </w:rPr>
        <w:t>b)</w:t>
      </w:r>
      <w:r>
        <w:rPr>
          <w:noProof/>
          <w:sz w:val="22"/>
          <w:szCs w:val="22"/>
        </w:rPr>
        <w:tab/>
        <w:t xml:space="preserve">oczywiste omyłki rachunkowe, z uwzględnieniem konsekwencji rachunkowych dokonanych poprawek, </w:t>
      </w:r>
    </w:p>
    <w:p w:rsidR="00360518" w:rsidRDefault="00427EA9">
      <w:pPr>
        <w:pStyle w:val="Tekstpodstawowy2"/>
        <w:spacing w:after="0" w:line="240" w:lineRule="auto"/>
        <w:ind w:left="1620" w:hanging="240"/>
        <w:jc w:val="both"/>
        <w:rPr>
          <w:noProof/>
          <w:sz w:val="22"/>
          <w:szCs w:val="22"/>
        </w:rPr>
      </w:pPr>
      <w:r>
        <w:rPr>
          <w:noProof/>
          <w:sz w:val="22"/>
          <w:szCs w:val="22"/>
        </w:rPr>
        <w:t>c)</w:t>
      </w:r>
      <w:r>
        <w:rPr>
          <w:noProof/>
          <w:sz w:val="22"/>
          <w:szCs w:val="22"/>
        </w:rPr>
        <w:tab/>
        <w:t xml:space="preserve">inne omyłki polegające na niezgodności oferty ze specyfikacją istotnych warunków zamówienia, niepowodującą istotnej zmiany w treści oferty </w:t>
      </w:r>
    </w:p>
    <w:p w:rsidR="00360518" w:rsidRDefault="00427EA9">
      <w:pPr>
        <w:pStyle w:val="Tekstpodstawowy2"/>
        <w:spacing w:after="0" w:line="240" w:lineRule="auto"/>
        <w:ind w:left="1620" w:hanging="240"/>
        <w:jc w:val="both"/>
        <w:rPr>
          <w:noProof/>
          <w:sz w:val="22"/>
          <w:szCs w:val="22"/>
        </w:rPr>
      </w:pPr>
      <w:r>
        <w:rPr>
          <w:noProof/>
          <w:sz w:val="22"/>
          <w:szCs w:val="22"/>
        </w:rPr>
        <w:t xml:space="preserve">- niezwłocznie zawiadamiając o tym wykonawcę, którego oferta została poprawiona. </w:t>
      </w:r>
    </w:p>
    <w:p w:rsidR="00360518" w:rsidRDefault="00427EA9">
      <w:pPr>
        <w:pStyle w:val="Tekstpodstawowy"/>
        <w:numPr>
          <w:ilvl w:val="3"/>
          <w:numId w:val="3"/>
        </w:numPr>
        <w:tabs>
          <w:tab w:val="clear" w:pos="900"/>
        </w:tabs>
        <w:spacing w:after="0"/>
        <w:ind w:left="720"/>
        <w:rPr>
          <w:rFonts w:ascii="Times New Roman" w:hAnsi="Times New Roman"/>
          <w:sz w:val="22"/>
          <w:szCs w:val="22"/>
        </w:rPr>
      </w:pPr>
      <w:r>
        <w:rPr>
          <w:rFonts w:ascii="Times New Roman" w:hAnsi="Times New Roman"/>
          <w:sz w:val="22"/>
          <w:szCs w:val="22"/>
        </w:rPr>
        <w:t xml:space="preserve">Wybór oferty i zawiadomienie o wyborze najkorzystniejszej oferty </w:t>
      </w:r>
      <w:bookmarkEnd w:id="10"/>
    </w:p>
    <w:p w:rsidR="00360518" w:rsidRDefault="00427EA9">
      <w:pPr>
        <w:pStyle w:val="Tekstpodstawowy2"/>
        <w:numPr>
          <w:ilvl w:val="7"/>
          <w:numId w:val="3"/>
        </w:numPr>
        <w:tabs>
          <w:tab w:val="clear" w:pos="5760"/>
        </w:tabs>
        <w:autoSpaceDE/>
        <w:autoSpaceDN/>
        <w:spacing w:after="0" w:line="240" w:lineRule="auto"/>
        <w:ind w:left="1080"/>
        <w:jc w:val="both"/>
        <w:rPr>
          <w:noProof/>
          <w:sz w:val="22"/>
          <w:szCs w:val="22"/>
        </w:rPr>
      </w:pPr>
      <w:r>
        <w:rPr>
          <w:noProof/>
          <w:sz w:val="22"/>
          <w:szCs w:val="22"/>
        </w:rPr>
        <w:t>Przy dokonywaniu wyboru oferty najkorzystniejszej Zamawiający stosował będzie wyłącznie zasady i kryteria określone w SIWZ.</w:t>
      </w:r>
    </w:p>
    <w:p w:rsidR="00360518" w:rsidRDefault="00427EA9">
      <w:pPr>
        <w:pStyle w:val="Tekstpodstawowy2"/>
        <w:numPr>
          <w:ilvl w:val="7"/>
          <w:numId w:val="3"/>
        </w:numPr>
        <w:tabs>
          <w:tab w:val="clear" w:pos="5760"/>
        </w:tabs>
        <w:autoSpaceDE/>
        <w:autoSpaceDN/>
        <w:spacing w:after="0" w:line="240" w:lineRule="auto"/>
        <w:ind w:left="1080"/>
        <w:jc w:val="both"/>
        <w:rPr>
          <w:noProof/>
          <w:sz w:val="22"/>
          <w:szCs w:val="22"/>
        </w:rPr>
      </w:pPr>
      <w:r>
        <w:rPr>
          <w:noProof/>
          <w:sz w:val="22"/>
          <w:szCs w:val="22"/>
        </w:rPr>
        <w:t>Zamawiający udzieli zamówienia Wykonawcy, którego oferta zostanie uznana za najkorzystniejszą.</w:t>
      </w:r>
    </w:p>
    <w:p w:rsidR="00360518" w:rsidRDefault="00427EA9">
      <w:pPr>
        <w:pStyle w:val="Tekstpodstawowy2"/>
        <w:numPr>
          <w:ilvl w:val="7"/>
          <w:numId w:val="3"/>
        </w:numPr>
        <w:tabs>
          <w:tab w:val="clear" w:pos="5760"/>
        </w:tabs>
        <w:autoSpaceDE/>
        <w:autoSpaceDN/>
        <w:spacing w:after="0" w:line="240" w:lineRule="auto"/>
        <w:ind w:left="1080"/>
        <w:jc w:val="both"/>
        <w:rPr>
          <w:noProof/>
          <w:sz w:val="22"/>
          <w:szCs w:val="22"/>
        </w:rPr>
      </w:pPr>
      <w:r>
        <w:rPr>
          <w:noProof/>
          <w:sz w:val="22"/>
          <w:szCs w:val="22"/>
        </w:rPr>
        <w:t xml:space="preserve">Niezwłocznie po wyborze najkorzystniejszej oferty Zamawiający zawiadamia wykonawców, którzy złożyli oferty o: </w:t>
      </w:r>
    </w:p>
    <w:p w:rsidR="00360518" w:rsidRDefault="00427EA9">
      <w:pPr>
        <w:tabs>
          <w:tab w:val="left" w:pos="1440"/>
        </w:tabs>
        <w:ind w:left="1418" w:hanging="338"/>
        <w:jc w:val="both"/>
        <w:rPr>
          <w:noProof/>
          <w:sz w:val="22"/>
          <w:szCs w:val="22"/>
        </w:rPr>
      </w:pPr>
      <w:r>
        <w:rPr>
          <w:bCs/>
          <w:noProof/>
          <w:sz w:val="22"/>
          <w:szCs w:val="22"/>
        </w:rPr>
        <w:lastRenderedPageBreak/>
        <w:t>a)</w:t>
      </w:r>
      <w:r>
        <w:rPr>
          <w:bCs/>
          <w:noProof/>
          <w:sz w:val="22"/>
          <w:szCs w:val="22"/>
        </w:rPr>
        <w:tab/>
        <w:t>wyborze najkorzystniejszej oferty, podając</w:t>
      </w:r>
      <w:r>
        <w:rPr>
          <w:noProof/>
          <w:sz w:val="22"/>
          <w:szCs w:val="22"/>
        </w:rPr>
        <w:t xml:space="preserve">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 , </w:t>
      </w:r>
    </w:p>
    <w:p w:rsidR="00360518" w:rsidRDefault="00427EA9">
      <w:pPr>
        <w:ind w:left="851" w:firstLine="229"/>
        <w:jc w:val="both"/>
        <w:rPr>
          <w:bCs/>
          <w:noProof/>
          <w:sz w:val="22"/>
          <w:szCs w:val="22"/>
        </w:rPr>
      </w:pPr>
      <w:r>
        <w:rPr>
          <w:bCs/>
          <w:noProof/>
          <w:sz w:val="22"/>
          <w:szCs w:val="22"/>
        </w:rPr>
        <w:t>b)</w:t>
      </w:r>
      <w:r>
        <w:rPr>
          <w:bCs/>
          <w:noProof/>
          <w:sz w:val="22"/>
          <w:szCs w:val="22"/>
        </w:rPr>
        <w:tab/>
        <w:t>wykonawcach, których oferty zostały odrzucone podając uzasadnbienie faktyczne i prawne,</w:t>
      </w:r>
    </w:p>
    <w:p w:rsidR="00360518" w:rsidRDefault="00427EA9">
      <w:pPr>
        <w:ind w:left="1440" w:hanging="360"/>
        <w:jc w:val="both"/>
        <w:rPr>
          <w:noProof/>
          <w:sz w:val="22"/>
          <w:szCs w:val="22"/>
        </w:rPr>
      </w:pPr>
      <w:r>
        <w:rPr>
          <w:noProof/>
          <w:sz w:val="22"/>
          <w:szCs w:val="22"/>
        </w:rPr>
        <w:t>c)</w:t>
      </w:r>
      <w:r>
        <w:rPr>
          <w:noProof/>
          <w:sz w:val="22"/>
          <w:szCs w:val="22"/>
        </w:rPr>
        <w:tab/>
        <w:t xml:space="preserve">wykonawcach, którzy zostali wykluczeni z postępowania o udzielenie zamówienia, podając uzasadnienie faktyczne i prawne, </w:t>
      </w:r>
    </w:p>
    <w:p w:rsidR="00360518" w:rsidRDefault="00360518">
      <w:pPr>
        <w:ind w:left="1440" w:hanging="360"/>
        <w:jc w:val="both"/>
        <w:rPr>
          <w:noProof/>
          <w:sz w:val="22"/>
          <w:szCs w:val="22"/>
        </w:rPr>
      </w:pPr>
    </w:p>
    <w:p w:rsidR="00360518" w:rsidRDefault="00427EA9">
      <w:pPr>
        <w:pStyle w:val="Tekstpodstawowy"/>
        <w:numPr>
          <w:ilvl w:val="0"/>
          <w:numId w:val="3"/>
        </w:numPr>
        <w:tabs>
          <w:tab w:val="left" w:pos="360"/>
        </w:tabs>
        <w:ind w:left="360"/>
        <w:rPr>
          <w:rFonts w:ascii="Times New Roman" w:hAnsi="Times New Roman"/>
          <w:b/>
          <w:bCs/>
          <w:sz w:val="22"/>
          <w:szCs w:val="22"/>
        </w:rPr>
      </w:pPr>
      <w:r>
        <w:rPr>
          <w:rFonts w:ascii="Times New Roman" w:hAnsi="Times New Roman"/>
          <w:b/>
          <w:bCs/>
          <w:sz w:val="22"/>
          <w:szCs w:val="22"/>
        </w:rPr>
        <w:t>Informację o formalnościach, jakie powinny zostać dopełnione po wyborze oferty w celu zawarcia umowy w sprawie zamówienia publicznego.</w:t>
      </w:r>
    </w:p>
    <w:p w:rsidR="00360518" w:rsidRDefault="00427EA9">
      <w:pPr>
        <w:numPr>
          <w:ilvl w:val="3"/>
          <w:numId w:val="3"/>
        </w:numPr>
        <w:tabs>
          <w:tab w:val="clear" w:pos="900"/>
        </w:tabs>
        <w:ind w:left="720"/>
        <w:jc w:val="both"/>
        <w:rPr>
          <w:sz w:val="22"/>
          <w:szCs w:val="22"/>
        </w:rPr>
      </w:pPr>
      <w:r>
        <w:rPr>
          <w:sz w:val="22"/>
          <w:szCs w:val="22"/>
        </w:rPr>
        <w:t>Zamawiający zawrze umowę w sprawie zamówienia publicznego w terminie nie krótszym niż 5</w:t>
      </w:r>
      <w:r>
        <w:rPr>
          <w:bCs/>
          <w:sz w:val="22"/>
          <w:szCs w:val="22"/>
        </w:rPr>
        <w:t xml:space="preserve"> dni</w:t>
      </w:r>
      <w:r>
        <w:rPr>
          <w:sz w:val="22"/>
          <w:szCs w:val="22"/>
        </w:rPr>
        <w:t xml:space="preserve"> od dnia przekazania zawiadomienia o wyborze oferty, nie później jednak niż przed upływem terminu związania ofertą. </w:t>
      </w:r>
    </w:p>
    <w:p w:rsidR="00360518" w:rsidRDefault="00427EA9">
      <w:pPr>
        <w:numPr>
          <w:ilvl w:val="3"/>
          <w:numId w:val="3"/>
        </w:numPr>
        <w:tabs>
          <w:tab w:val="clear" w:pos="900"/>
        </w:tabs>
        <w:ind w:left="720"/>
        <w:jc w:val="both"/>
        <w:rPr>
          <w:sz w:val="22"/>
          <w:szCs w:val="22"/>
        </w:rPr>
      </w:pPr>
      <w:r>
        <w:rPr>
          <w:sz w:val="22"/>
          <w:szCs w:val="22"/>
        </w:rPr>
        <w:t>Jeżeli złożona zostanie tylko jedna oferta lub żadna oferta nie zostanie odrzucona oraz gdy nie będzie wykluczony żaden wykonawca, umowa zostanie zawarta w terminie krótszym niż 5 dni.</w:t>
      </w:r>
    </w:p>
    <w:p w:rsidR="00360518" w:rsidRDefault="00427EA9">
      <w:pPr>
        <w:numPr>
          <w:ilvl w:val="3"/>
          <w:numId w:val="3"/>
        </w:numPr>
        <w:tabs>
          <w:tab w:val="clear" w:pos="900"/>
        </w:tabs>
        <w:ind w:left="720"/>
        <w:jc w:val="both"/>
        <w:rPr>
          <w:sz w:val="22"/>
          <w:szCs w:val="22"/>
        </w:rPr>
      </w:pPr>
      <w:r>
        <w:rPr>
          <w:bCs/>
          <w:color w:val="000000"/>
          <w:sz w:val="22"/>
          <w:szCs w:val="22"/>
        </w:rPr>
        <w:t>Zamawiający niezwłocznie po zawarciu umowy</w:t>
      </w:r>
      <w:r>
        <w:rPr>
          <w:color w:val="000000"/>
          <w:sz w:val="22"/>
          <w:szCs w:val="22"/>
        </w:rPr>
        <w:t xml:space="preserve"> w sprawie zamówienia publicznego zamieszcza ogłoszenie o udzieleniu zamówienia w Biuletynie Zamówień Publicznych </w:t>
      </w:r>
    </w:p>
    <w:p w:rsidR="00360518" w:rsidRDefault="00427EA9">
      <w:pPr>
        <w:numPr>
          <w:ilvl w:val="3"/>
          <w:numId w:val="3"/>
        </w:numPr>
        <w:tabs>
          <w:tab w:val="clear" w:pos="900"/>
        </w:tabs>
        <w:ind w:left="720"/>
        <w:jc w:val="both"/>
        <w:rPr>
          <w:noProof/>
          <w:sz w:val="22"/>
          <w:szCs w:val="22"/>
        </w:rPr>
      </w:pPr>
      <w:r>
        <w:rPr>
          <w:noProof/>
          <w:sz w:val="22"/>
          <w:szCs w:val="22"/>
        </w:rPr>
        <w:t>Wykonawcy występujący wspólnie, których oferta została uznana za najkorzystniejszą, zobowiązani są przed podpisaniem umowy na realizację niniejszego zamówienia, do zawarcia umowy konsorcjum  i dostarczenia jej Zamawiającemu. Umowa konsorcjum winna zawierać:</w:t>
      </w:r>
    </w:p>
    <w:p w:rsidR="00360518" w:rsidRDefault="00427EA9">
      <w:pPr>
        <w:numPr>
          <w:ilvl w:val="1"/>
          <w:numId w:val="8"/>
        </w:numPr>
        <w:shd w:val="clear" w:color="auto" w:fill="FFFFFF"/>
        <w:tabs>
          <w:tab w:val="clear" w:pos="1440"/>
          <w:tab w:val="num" w:pos="851"/>
        </w:tabs>
        <w:autoSpaceDE w:val="0"/>
        <w:autoSpaceDN w:val="0"/>
        <w:adjustRightInd w:val="0"/>
        <w:ind w:left="1080" w:right="-336"/>
        <w:rPr>
          <w:color w:val="000000"/>
          <w:sz w:val="22"/>
          <w:szCs w:val="22"/>
        </w:rPr>
      </w:pPr>
      <w:r>
        <w:rPr>
          <w:color w:val="000000"/>
          <w:sz w:val="22"/>
          <w:szCs w:val="22"/>
        </w:rPr>
        <w:t>wyszczególnienie wykonawców wspólnie ubiegających się o udzielenie zamówienia publicznego,</w:t>
      </w:r>
    </w:p>
    <w:p w:rsidR="00360518" w:rsidRDefault="00427EA9">
      <w:pPr>
        <w:numPr>
          <w:ilvl w:val="1"/>
          <w:numId w:val="8"/>
        </w:numPr>
        <w:shd w:val="clear" w:color="auto" w:fill="FFFFFF"/>
        <w:tabs>
          <w:tab w:val="clear" w:pos="1440"/>
          <w:tab w:val="num" w:pos="851"/>
        </w:tabs>
        <w:autoSpaceDE w:val="0"/>
        <w:autoSpaceDN w:val="0"/>
        <w:adjustRightInd w:val="0"/>
        <w:ind w:left="1080"/>
        <w:rPr>
          <w:color w:val="000000"/>
          <w:sz w:val="22"/>
          <w:szCs w:val="22"/>
        </w:rPr>
      </w:pPr>
      <w:r>
        <w:rPr>
          <w:color w:val="000000"/>
          <w:sz w:val="22"/>
          <w:szCs w:val="22"/>
        </w:rPr>
        <w:t>określenie celu gospodarczego, dla którego umowa została zawarta (celem tym musi być zrealizowanie zamówienia),</w:t>
      </w:r>
    </w:p>
    <w:p w:rsidR="00360518" w:rsidRDefault="00427EA9">
      <w:pPr>
        <w:numPr>
          <w:ilvl w:val="0"/>
          <w:numId w:val="7"/>
        </w:numPr>
        <w:shd w:val="clear" w:color="auto" w:fill="FFFFFF"/>
        <w:tabs>
          <w:tab w:val="clear" w:pos="1080"/>
          <w:tab w:val="num" w:pos="851"/>
        </w:tabs>
        <w:autoSpaceDE w:val="0"/>
        <w:autoSpaceDN w:val="0"/>
        <w:adjustRightInd w:val="0"/>
        <w:ind w:left="1080" w:hanging="360"/>
        <w:jc w:val="both"/>
        <w:rPr>
          <w:color w:val="000000"/>
          <w:spacing w:val="-4"/>
          <w:sz w:val="22"/>
          <w:szCs w:val="22"/>
        </w:rPr>
      </w:pPr>
      <w:r>
        <w:rPr>
          <w:color w:val="000000"/>
          <w:sz w:val="22"/>
          <w:szCs w:val="22"/>
        </w:rPr>
        <w:t>określenie czasu obowiązywania umowy konsorcjum (co najmniej okres przed podpisaniem umowy + okres realizacji zamówienia + okres gwarancji),</w:t>
      </w:r>
    </w:p>
    <w:p w:rsidR="00360518" w:rsidRDefault="00427EA9">
      <w:pPr>
        <w:numPr>
          <w:ilvl w:val="0"/>
          <w:numId w:val="7"/>
        </w:numPr>
        <w:shd w:val="clear" w:color="auto" w:fill="FFFFFF"/>
        <w:tabs>
          <w:tab w:val="clear" w:pos="1080"/>
          <w:tab w:val="num" w:pos="851"/>
        </w:tabs>
        <w:autoSpaceDE w:val="0"/>
        <w:autoSpaceDN w:val="0"/>
        <w:adjustRightInd w:val="0"/>
        <w:ind w:left="1080" w:hanging="360"/>
        <w:jc w:val="both"/>
        <w:rPr>
          <w:sz w:val="22"/>
          <w:szCs w:val="22"/>
        </w:rPr>
      </w:pPr>
      <w:r>
        <w:rPr>
          <w:color w:val="000000"/>
          <w:sz w:val="22"/>
          <w:szCs w:val="22"/>
        </w:rPr>
        <w:t xml:space="preserve">określenie lidera konsorcjum (powinien nim być Pełnomocnik wskazany w ofercie </w:t>
      </w:r>
      <w:r>
        <w:rPr>
          <w:color w:val="000000"/>
          <w:spacing w:val="-4"/>
          <w:sz w:val="22"/>
          <w:szCs w:val="22"/>
        </w:rPr>
        <w:t xml:space="preserve">Wykonawców wspólnie ubiegających się o udzielenie zamówienia), </w:t>
      </w:r>
    </w:p>
    <w:p w:rsidR="00360518" w:rsidRDefault="00427EA9">
      <w:pPr>
        <w:numPr>
          <w:ilvl w:val="0"/>
          <w:numId w:val="7"/>
        </w:numPr>
        <w:shd w:val="clear" w:color="auto" w:fill="FFFFFF"/>
        <w:tabs>
          <w:tab w:val="clear" w:pos="1080"/>
          <w:tab w:val="num" w:pos="851"/>
        </w:tabs>
        <w:autoSpaceDE w:val="0"/>
        <w:autoSpaceDN w:val="0"/>
        <w:adjustRightInd w:val="0"/>
        <w:ind w:left="1080" w:hanging="360"/>
        <w:jc w:val="both"/>
        <w:rPr>
          <w:color w:val="000000"/>
          <w:sz w:val="22"/>
          <w:szCs w:val="22"/>
        </w:rPr>
      </w:pPr>
      <w:r>
        <w:rPr>
          <w:color w:val="000000"/>
          <w:spacing w:val="-4"/>
          <w:sz w:val="22"/>
          <w:szCs w:val="22"/>
        </w:rPr>
        <w:t xml:space="preserve">wykluczenie możliwości wypowiedzenia umowy konsorcjum przez któregokolwiek z jego członków do czasu wykonania zamówienia oraz upływu czasu rękojmi za wady, </w:t>
      </w:r>
    </w:p>
    <w:p w:rsidR="00360518" w:rsidRDefault="00427EA9">
      <w:pPr>
        <w:numPr>
          <w:ilvl w:val="0"/>
          <w:numId w:val="7"/>
        </w:numPr>
        <w:shd w:val="clear" w:color="auto" w:fill="FFFFFF"/>
        <w:tabs>
          <w:tab w:val="num" w:pos="851"/>
        </w:tabs>
        <w:autoSpaceDE w:val="0"/>
        <w:autoSpaceDN w:val="0"/>
        <w:adjustRightInd w:val="0"/>
        <w:ind w:left="1080" w:hanging="360"/>
        <w:jc w:val="both"/>
        <w:rPr>
          <w:color w:val="000000"/>
          <w:sz w:val="22"/>
          <w:szCs w:val="22"/>
        </w:rPr>
      </w:pPr>
      <w:r>
        <w:rPr>
          <w:color w:val="000000"/>
          <w:sz w:val="22"/>
          <w:szCs w:val="22"/>
        </w:rPr>
        <w:t>zapis mówiący, że Wykonawcy występujący wspólnie ponoszą solidarną odpowiedzialność za realizację zamówienia, za niewykonanie lub nienależyte wykonanie zamówienia oraz za wniesienie zabezpieczenia należytego wykonania umowy.</w:t>
      </w:r>
    </w:p>
    <w:p w:rsidR="00360518" w:rsidRPr="00450624" w:rsidRDefault="00427EA9">
      <w:pPr>
        <w:numPr>
          <w:ilvl w:val="3"/>
          <w:numId w:val="3"/>
        </w:numPr>
        <w:shd w:val="clear" w:color="auto" w:fill="FFFFFF"/>
        <w:tabs>
          <w:tab w:val="clear" w:pos="900"/>
          <w:tab w:val="num" w:pos="709"/>
          <w:tab w:val="num" w:pos="2880"/>
        </w:tabs>
        <w:autoSpaceDE w:val="0"/>
        <w:autoSpaceDN w:val="0"/>
        <w:adjustRightInd w:val="0"/>
        <w:ind w:hanging="616"/>
        <w:jc w:val="both"/>
        <w:rPr>
          <w:color w:val="000000"/>
          <w:sz w:val="22"/>
          <w:szCs w:val="22"/>
        </w:rPr>
      </w:pPr>
      <w:r w:rsidRPr="00450624">
        <w:rPr>
          <w:color w:val="000000"/>
          <w:sz w:val="22"/>
          <w:szCs w:val="22"/>
        </w:rPr>
        <w:t xml:space="preserve">Wykonawca </w:t>
      </w:r>
      <w:r w:rsidR="00E13115" w:rsidRPr="00450624">
        <w:rPr>
          <w:color w:val="000000"/>
          <w:sz w:val="22"/>
          <w:szCs w:val="22"/>
        </w:rPr>
        <w:t xml:space="preserve">powinien złożyć kosztorys ofertowy wraz z ofertą. Najpóźniej </w:t>
      </w:r>
      <w:r w:rsidRPr="00450624">
        <w:rPr>
          <w:color w:val="000000"/>
          <w:sz w:val="22"/>
          <w:szCs w:val="22"/>
        </w:rPr>
        <w:t>dostarczy kosztorys ofertowy przed podpisaniem umowy.</w:t>
      </w:r>
    </w:p>
    <w:p w:rsidR="00360518" w:rsidRDefault="00427EA9">
      <w:pPr>
        <w:numPr>
          <w:ilvl w:val="3"/>
          <w:numId w:val="3"/>
        </w:numPr>
        <w:tabs>
          <w:tab w:val="clear" w:pos="900"/>
        </w:tabs>
        <w:ind w:left="720"/>
        <w:jc w:val="both"/>
        <w:rPr>
          <w:noProof/>
          <w:sz w:val="22"/>
          <w:szCs w:val="22"/>
        </w:rPr>
      </w:pPr>
      <w:r>
        <w:rPr>
          <w:noProof/>
          <w:sz w:val="22"/>
          <w:szCs w:val="22"/>
        </w:rPr>
        <w:t xml:space="preserve">Pozostałe kwestie odnoszące się do umowy uregulowane są we wzorze umowy stanowiącym załącznik do SIWZ. </w:t>
      </w:r>
    </w:p>
    <w:p w:rsidR="00360518" w:rsidRDefault="00360518">
      <w:pPr>
        <w:autoSpaceDE w:val="0"/>
        <w:autoSpaceDN w:val="0"/>
        <w:jc w:val="both"/>
        <w:rPr>
          <w:bCs/>
          <w:sz w:val="22"/>
          <w:szCs w:val="22"/>
        </w:rPr>
      </w:pPr>
    </w:p>
    <w:p w:rsidR="00360518" w:rsidRDefault="00427EA9">
      <w:pPr>
        <w:pStyle w:val="Tekstpodstawowy"/>
        <w:numPr>
          <w:ilvl w:val="0"/>
          <w:numId w:val="3"/>
        </w:numPr>
        <w:tabs>
          <w:tab w:val="left" w:pos="360"/>
        </w:tabs>
        <w:spacing w:after="120"/>
        <w:ind w:left="357" w:hanging="357"/>
        <w:jc w:val="both"/>
        <w:rPr>
          <w:rFonts w:ascii="Times New Roman" w:hAnsi="Times New Roman"/>
          <w:b/>
          <w:bCs/>
          <w:sz w:val="22"/>
          <w:szCs w:val="22"/>
        </w:rPr>
      </w:pPr>
      <w:r>
        <w:rPr>
          <w:rFonts w:ascii="Times New Roman" w:hAnsi="Times New Roman"/>
          <w:b/>
          <w:bC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 </w:t>
      </w:r>
      <w:r>
        <w:rPr>
          <w:rFonts w:ascii="Times New Roman" w:hAnsi="Times New Roman"/>
          <w:bCs/>
          <w:sz w:val="22"/>
          <w:szCs w:val="22"/>
        </w:rPr>
        <w:t>Wzór umowy stanowi załącznik nr 1 do SIWZ</w:t>
      </w:r>
      <w:r>
        <w:rPr>
          <w:rFonts w:ascii="Times New Roman" w:hAnsi="Times New Roman"/>
          <w:b/>
          <w:bCs/>
          <w:sz w:val="22"/>
          <w:szCs w:val="22"/>
        </w:rPr>
        <w:t>.</w:t>
      </w:r>
    </w:p>
    <w:p w:rsidR="00360518" w:rsidRDefault="00427EA9">
      <w:pPr>
        <w:ind w:left="360"/>
        <w:rPr>
          <w:bCs/>
          <w:sz w:val="22"/>
          <w:szCs w:val="22"/>
        </w:rPr>
      </w:pPr>
      <w:r>
        <w:rPr>
          <w:bCs/>
          <w:color w:val="000000"/>
          <w:sz w:val="22"/>
          <w:szCs w:val="22"/>
        </w:rPr>
        <w:t>Zgodnie z art. 144 ust. 1 Ustawy Pzp</w:t>
      </w:r>
      <w:r>
        <w:rPr>
          <w:bCs/>
          <w:color w:val="00B050"/>
          <w:sz w:val="22"/>
          <w:szCs w:val="22"/>
        </w:rPr>
        <w:t xml:space="preserve">  </w:t>
      </w:r>
      <w:r>
        <w:rPr>
          <w:bCs/>
          <w:sz w:val="22"/>
          <w:szCs w:val="22"/>
        </w:rPr>
        <w:t>Zamawiający przewiduje możliwość zmiany zawartej Umowy w stosunku do treści oferty Wykonawcy, na podstawie określonych poniżej warunków:</w:t>
      </w:r>
    </w:p>
    <w:p w:rsidR="00360518" w:rsidRDefault="00427EA9">
      <w:pPr>
        <w:numPr>
          <w:ilvl w:val="0"/>
          <w:numId w:val="25"/>
        </w:numPr>
        <w:autoSpaceDE w:val="0"/>
        <w:autoSpaceDN w:val="0"/>
        <w:rPr>
          <w:bCs/>
          <w:sz w:val="22"/>
          <w:szCs w:val="22"/>
        </w:rPr>
      </w:pPr>
      <w:r>
        <w:rPr>
          <w:bCs/>
          <w:sz w:val="22"/>
          <w:szCs w:val="22"/>
        </w:rPr>
        <w:t>wystąpienia okoliczności niezależnych od Wykonawcy, w tym na skutek działania siły wyższej,</w:t>
      </w:r>
    </w:p>
    <w:p w:rsidR="00360518" w:rsidRDefault="00427EA9">
      <w:pPr>
        <w:numPr>
          <w:ilvl w:val="0"/>
          <w:numId w:val="25"/>
        </w:numPr>
        <w:autoSpaceDE w:val="0"/>
        <w:autoSpaceDN w:val="0"/>
        <w:rPr>
          <w:bCs/>
          <w:sz w:val="22"/>
          <w:szCs w:val="22"/>
        </w:rPr>
      </w:pPr>
      <w:r>
        <w:rPr>
          <w:bCs/>
          <w:sz w:val="22"/>
          <w:szCs w:val="22"/>
        </w:rPr>
        <w:t>zmiany regulacji prawnych obowiązujących w dniu zawarcia umowy , a mających istotny wpływ na realizację umowy, a w szczególności zmiany stawki podatku od towarów i usług,</w:t>
      </w:r>
    </w:p>
    <w:p w:rsidR="00360518" w:rsidRDefault="00427EA9">
      <w:pPr>
        <w:numPr>
          <w:ilvl w:val="0"/>
          <w:numId w:val="25"/>
        </w:numPr>
        <w:autoSpaceDE w:val="0"/>
        <w:autoSpaceDN w:val="0"/>
        <w:rPr>
          <w:bCs/>
          <w:sz w:val="22"/>
          <w:szCs w:val="22"/>
        </w:rPr>
      </w:pPr>
      <w:r>
        <w:rPr>
          <w:bCs/>
          <w:sz w:val="22"/>
          <w:szCs w:val="22"/>
        </w:rPr>
        <w:t>zmiany danych teleadresowych Stron umowy określonych w umowie,</w:t>
      </w:r>
    </w:p>
    <w:p w:rsidR="00360518" w:rsidRDefault="00427EA9">
      <w:pPr>
        <w:numPr>
          <w:ilvl w:val="0"/>
          <w:numId w:val="25"/>
        </w:numPr>
        <w:autoSpaceDE w:val="0"/>
        <w:autoSpaceDN w:val="0"/>
        <w:rPr>
          <w:bCs/>
          <w:sz w:val="22"/>
          <w:szCs w:val="22"/>
        </w:rPr>
      </w:pPr>
      <w:r>
        <w:rPr>
          <w:bCs/>
          <w:sz w:val="22"/>
          <w:szCs w:val="22"/>
        </w:rPr>
        <w:t>w przypadku zmian korzystnych dla zamawiającego</w:t>
      </w:r>
    </w:p>
    <w:p w:rsidR="00360518" w:rsidRDefault="00427EA9">
      <w:pPr>
        <w:numPr>
          <w:ilvl w:val="0"/>
          <w:numId w:val="25"/>
        </w:numPr>
        <w:autoSpaceDE w:val="0"/>
        <w:autoSpaceDN w:val="0"/>
        <w:rPr>
          <w:bCs/>
          <w:sz w:val="22"/>
          <w:szCs w:val="22"/>
        </w:rPr>
      </w:pPr>
      <w:r>
        <w:rPr>
          <w:bCs/>
          <w:sz w:val="22"/>
          <w:szCs w:val="22"/>
        </w:rPr>
        <w:t>wystąpienia okoliczności , których nie można było przewidzieć w chwili zawarcia umowy.</w:t>
      </w:r>
    </w:p>
    <w:p w:rsidR="00360518" w:rsidRDefault="00427EA9">
      <w:pPr>
        <w:pStyle w:val="Tekstpodstawowy"/>
        <w:numPr>
          <w:ilvl w:val="0"/>
          <w:numId w:val="3"/>
        </w:numPr>
        <w:tabs>
          <w:tab w:val="left" w:pos="360"/>
        </w:tabs>
        <w:spacing w:after="0"/>
        <w:ind w:left="360"/>
        <w:jc w:val="both"/>
        <w:rPr>
          <w:rFonts w:ascii="Times New Roman" w:hAnsi="Times New Roman"/>
          <w:b/>
          <w:bCs/>
          <w:sz w:val="22"/>
          <w:szCs w:val="22"/>
        </w:rPr>
      </w:pPr>
      <w:r>
        <w:rPr>
          <w:rFonts w:ascii="Times New Roman" w:hAnsi="Times New Roman"/>
          <w:b/>
          <w:bCs/>
          <w:sz w:val="22"/>
          <w:szCs w:val="22"/>
        </w:rPr>
        <w:t xml:space="preserve">Pouczenie o środkach ochrony prawnej przysługujących wykonawcy w toku postępowania o udzielenie zamówienia </w:t>
      </w:r>
    </w:p>
    <w:p w:rsidR="00360518" w:rsidRDefault="00427EA9">
      <w:pPr>
        <w:pStyle w:val="Tekstpodstawowy"/>
        <w:tabs>
          <w:tab w:val="left" w:pos="360"/>
        </w:tabs>
        <w:spacing w:after="0"/>
        <w:ind w:left="360"/>
        <w:jc w:val="both"/>
        <w:rPr>
          <w:rFonts w:ascii="Times New Roman" w:hAnsi="Times New Roman"/>
          <w:bCs/>
          <w:sz w:val="22"/>
          <w:szCs w:val="22"/>
        </w:rPr>
      </w:pPr>
      <w:r>
        <w:rPr>
          <w:rFonts w:ascii="Times New Roman" w:hAnsi="Times New Roman"/>
          <w:bCs/>
          <w:sz w:val="22"/>
          <w:szCs w:val="22"/>
        </w:rPr>
        <w:t>Wykonawcom, a także innym osobom, jeżeli ich interes prawny w uzyskaniu zamówienia doznał lub może doznać uszczerbku w wyniku naruszenia przez zamawiającego przepisów ustawy Prawo zamówień publicznych, na podstawie art. 180 ust. 2 pkt. 2 – 4 ustawy z dnia 29 stycznia 2004 r. Prawo zamówień publicznych (tekst jednolity Dz.U. z 2007 r. nr 223, poz. 1655 ze zm.) przysługuje odwołanie wyłącznie wobec czynności:</w:t>
      </w:r>
    </w:p>
    <w:p w:rsidR="00360518" w:rsidRDefault="00427EA9">
      <w:pPr>
        <w:pStyle w:val="Tekstpodstawowy"/>
        <w:numPr>
          <w:ilvl w:val="7"/>
          <w:numId w:val="3"/>
        </w:numPr>
        <w:tabs>
          <w:tab w:val="clear" w:pos="5760"/>
          <w:tab w:val="left" w:pos="360"/>
        </w:tabs>
        <w:spacing w:after="0"/>
        <w:ind w:left="714" w:hanging="357"/>
        <w:jc w:val="both"/>
        <w:rPr>
          <w:rFonts w:ascii="Times New Roman" w:hAnsi="Times New Roman"/>
          <w:bCs/>
          <w:sz w:val="22"/>
          <w:szCs w:val="22"/>
        </w:rPr>
      </w:pPr>
      <w:r>
        <w:rPr>
          <w:rFonts w:ascii="Times New Roman" w:hAnsi="Times New Roman"/>
          <w:bCs/>
          <w:sz w:val="22"/>
          <w:szCs w:val="22"/>
        </w:rPr>
        <w:lastRenderedPageBreak/>
        <w:t>opisu sposobu dokonywania oceny spełniania warunków udziału w postępowaniu;</w:t>
      </w:r>
    </w:p>
    <w:p w:rsidR="00360518" w:rsidRDefault="00427EA9">
      <w:pPr>
        <w:pStyle w:val="Tekstpodstawowy"/>
        <w:numPr>
          <w:ilvl w:val="7"/>
          <w:numId w:val="3"/>
        </w:numPr>
        <w:tabs>
          <w:tab w:val="clear" w:pos="5760"/>
          <w:tab w:val="left" w:pos="360"/>
        </w:tabs>
        <w:spacing w:after="0"/>
        <w:ind w:left="714" w:hanging="357"/>
        <w:rPr>
          <w:rFonts w:ascii="Times New Roman" w:hAnsi="Times New Roman"/>
          <w:bCs/>
          <w:sz w:val="22"/>
          <w:szCs w:val="22"/>
        </w:rPr>
      </w:pPr>
      <w:r>
        <w:rPr>
          <w:rFonts w:ascii="Times New Roman" w:hAnsi="Times New Roman"/>
          <w:bCs/>
          <w:sz w:val="22"/>
          <w:szCs w:val="22"/>
        </w:rPr>
        <w:t>wykluczenia odwołującego z postępowania o udzielenie zamówienia,</w:t>
      </w:r>
    </w:p>
    <w:p w:rsidR="00360518" w:rsidRDefault="00427EA9">
      <w:pPr>
        <w:pStyle w:val="Tekstpodstawowy"/>
        <w:numPr>
          <w:ilvl w:val="7"/>
          <w:numId w:val="3"/>
        </w:numPr>
        <w:tabs>
          <w:tab w:val="clear" w:pos="5760"/>
          <w:tab w:val="left" w:pos="360"/>
        </w:tabs>
        <w:spacing w:after="0"/>
        <w:ind w:left="714" w:hanging="357"/>
        <w:rPr>
          <w:rFonts w:ascii="Times New Roman" w:hAnsi="Times New Roman"/>
          <w:bCs/>
          <w:sz w:val="22"/>
          <w:szCs w:val="22"/>
        </w:rPr>
      </w:pPr>
      <w:r>
        <w:rPr>
          <w:rFonts w:ascii="Times New Roman" w:hAnsi="Times New Roman"/>
          <w:bCs/>
          <w:sz w:val="22"/>
          <w:szCs w:val="22"/>
        </w:rPr>
        <w:t>odrzucenia oferty odwołującego.</w:t>
      </w:r>
    </w:p>
    <w:p w:rsidR="00360518" w:rsidRDefault="00360518">
      <w:pPr>
        <w:pStyle w:val="Tekstpodstawowy"/>
        <w:pBdr>
          <w:bottom w:val="single" w:sz="6" w:space="0" w:color="auto"/>
        </w:pBdr>
        <w:tabs>
          <w:tab w:val="left" w:pos="426"/>
        </w:tabs>
        <w:spacing w:after="0"/>
        <w:ind w:left="426" w:hanging="426"/>
        <w:rPr>
          <w:rFonts w:ascii="Times New Roman" w:hAnsi="Times New Roman"/>
          <w:b/>
          <w:bCs/>
          <w:color w:val="auto"/>
          <w:sz w:val="16"/>
          <w:szCs w:val="16"/>
        </w:rPr>
      </w:pPr>
    </w:p>
    <w:p w:rsidR="00E86FF5" w:rsidRDefault="00E86FF5">
      <w:pPr>
        <w:pStyle w:val="Tekstpodstawowy"/>
        <w:pBdr>
          <w:bottom w:val="single" w:sz="6" w:space="0" w:color="auto"/>
        </w:pBdr>
        <w:tabs>
          <w:tab w:val="left" w:pos="426"/>
        </w:tabs>
        <w:spacing w:after="0"/>
        <w:ind w:left="426" w:hanging="426"/>
        <w:rPr>
          <w:rFonts w:ascii="Times New Roman" w:hAnsi="Times New Roman"/>
          <w:b/>
          <w:bCs/>
          <w:color w:val="auto"/>
          <w:sz w:val="16"/>
          <w:szCs w:val="16"/>
        </w:rPr>
      </w:pPr>
    </w:p>
    <w:p w:rsidR="00360518" w:rsidRDefault="00427EA9">
      <w:pPr>
        <w:pStyle w:val="Tekstpodstawowy"/>
        <w:tabs>
          <w:tab w:val="left" w:pos="426"/>
        </w:tabs>
        <w:spacing w:after="0"/>
        <w:ind w:left="426" w:hanging="426"/>
        <w:rPr>
          <w:rFonts w:ascii="Times New Roman" w:hAnsi="Times New Roman"/>
          <w:b/>
          <w:bCs/>
          <w:sz w:val="22"/>
          <w:szCs w:val="22"/>
        </w:rPr>
      </w:pPr>
      <w:r>
        <w:rPr>
          <w:rFonts w:ascii="Times New Roman" w:hAnsi="Times New Roman"/>
          <w:b/>
          <w:bCs/>
          <w:sz w:val="22"/>
          <w:szCs w:val="22"/>
        </w:rPr>
        <w:t xml:space="preserve">Rozdział  II - Informacje uzupełniające </w:t>
      </w:r>
    </w:p>
    <w:p w:rsidR="00360518" w:rsidRDefault="00427EA9">
      <w:pPr>
        <w:numPr>
          <w:ilvl w:val="1"/>
          <w:numId w:val="1"/>
        </w:numPr>
        <w:tabs>
          <w:tab w:val="left" w:pos="408"/>
        </w:tabs>
        <w:ind w:hanging="1440"/>
        <w:jc w:val="both"/>
        <w:rPr>
          <w:sz w:val="22"/>
          <w:szCs w:val="22"/>
        </w:rPr>
      </w:pPr>
      <w:r>
        <w:rPr>
          <w:b/>
          <w:bCs/>
          <w:sz w:val="22"/>
          <w:szCs w:val="22"/>
        </w:rPr>
        <w:t>Opis części zamówienia, jeżeli zamawiający dopuszcza składanie ofert częściowych</w:t>
      </w:r>
      <w:r>
        <w:rPr>
          <w:sz w:val="22"/>
          <w:szCs w:val="22"/>
        </w:rPr>
        <w:t xml:space="preserve">. </w:t>
      </w:r>
    </w:p>
    <w:p w:rsidR="00360518" w:rsidRDefault="00427EA9">
      <w:pPr>
        <w:tabs>
          <w:tab w:val="right" w:pos="284"/>
          <w:tab w:val="left" w:pos="408"/>
        </w:tabs>
        <w:ind w:left="408" w:hanging="408"/>
        <w:jc w:val="both"/>
        <w:rPr>
          <w:sz w:val="22"/>
          <w:szCs w:val="22"/>
        </w:rPr>
      </w:pPr>
      <w:r>
        <w:rPr>
          <w:sz w:val="22"/>
          <w:szCs w:val="22"/>
        </w:rPr>
        <w:tab/>
      </w:r>
      <w:r>
        <w:rPr>
          <w:sz w:val="22"/>
          <w:szCs w:val="22"/>
        </w:rPr>
        <w:tab/>
        <w:t>Zamawiający nie dopuszcza składania ofert częściowych w postępowaniu.</w:t>
      </w:r>
    </w:p>
    <w:p w:rsidR="00360518" w:rsidRDefault="00360518">
      <w:pPr>
        <w:tabs>
          <w:tab w:val="right" w:pos="426"/>
        </w:tabs>
        <w:ind w:left="408" w:hanging="408"/>
        <w:jc w:val="both"/>
        <w:rPr>
          <w:b/>
          <w:bCs/>
          <w:color w:val="0000FF"/>
          <w:sz w:val="22"/>
          <w:szCs w:val="22"/>
        </w:rPr>
      </w:pPr>
    </w:p>
    <w:p w:rsidR="00360518" w:rsidRDefault="00427EA9">
      <w:pPr>
        <w:shd w:val="clear" w:color="auto" w:fill="FFFFFF"/>
        <w:spacing w:line="211" w:lineRule="exact"/>
        <w:ind w:left="426" w:right="5" w:hanging="426"/>
        <w:jc w:val="both"/>
        <w:rPr>
          <w:b/>
          <w:sz w:val="22"/>
          <w:szCs w:val="22"/>
        </w:rPr>
      </w:pPr>
      <w:r>
        <w:rPr>
          <w:b/>
          <w:color w:val="000000"/>
          <w:spacing w:val="-6"/>
          <w:w w:val="107"/>
          <w:sz w:val="22"/>
          <w:szCs w:val="22"/>
        </w:rPr>
        <w:t>2.</w:t>
      </w:r>
      <w:r>
        <w:rPr>
          <w:b/>
          <w:color w:val="000000"/>
          <w:spacing w:val="-6"/>
          <w:w w:val="107"/>
          <w:sz w:val="22"/>
          <w:szCs w:val="22"/>
        </w:rPr>
        <w:tab/>
        <w:t xml:space="preserve">Maksymalna liczbę wykonawców, z którymi zamawiający zawrze umowę ramową, jeżeli </w:t>
      </w:r>
      <w:r>
        <w:rPr>
          <w:b/>
          <w:color w:val="000000"/>
          <w:spacing w:val="-7"/>
          <w:w w:val="107"/>
          <w:sz w:val="22"/>
          <w:szCs w:val="22"/>
        </w:rPr>
        <w:t>zamawiający przewiduje zawarcie umowy ramowej;</w:t>
      </w:r>
    </w:p>
    <w:p w:rsidR="00360518" w:rsidRDefault="00427EA9">
      <w:pPr>
        <w:tabs>
          <w:tab w:val="right" w:pos="284"/>
          <w:tab w:val="left" w:pos="408"/>
        </w:tabs>
        <w:ind w:left="408" w:hanging="408"/>
        <w:jc w:val="both"/>
        <w:rPr>
          <w:sz w:val="22"/>
          <w:szCs w:val="22"/>
        </w:rPr>
      </w:pPr>
      <w:r>
        <w:rPr>
          <w:sz w:val="22"/>
          <w:szCs w:val="22"/>
        </w:rPr>
        <w:tab/>
      </w:r>
      <w:r>
        <w:rPr>
          <w:sz w:val="22"/>
          <w:szCs w:val="22"/>
        </w:rPr>
        <w:tab/>
        <w:t>Zamawiający nie przewiduje zawarcia umowy ramowej.</w:t>
      </w:r>
    </w:p>
    <w:p w:rsidR="00360518" w:rsidRDefault="00360518">
      <w:pPr>
        <w:tabs>
          <w:tab w:val="right" w:pos="426"/>
        </w:tabs>
        <w:ind w:left="408" w:hanging="408"/>
        <w:jc w:val="both"/>
        <w:rPr>
          <w:b/>
          <w:bCs/>
          <w:color w:val="0000FF"/>
          <w:sz w:val="22"/>
          <w:szCs w:val="22"/>
        </w:rPr>
      </w:pPr>
    </w:p>
    <w:p w:rsidR="00360518" w:rsidRDefault="00427EA9">
      <w:pPr>
        <w:shd w:val="clear" w:color="auto" w:fill="FFFFFF"/>
        <w:spacing w:line="211" w:lineRule="exact"/>
        <w:ind w:left="426" w:right="5" w:hanging="426"/>
        <w:jc w:val="both"/>
        <w:rPr>
          <w:b/>
          <w:sz w:val="22"/>
          <w:szCs w:val="22"/>
        </w:rPr>
      </w:pPr>
      <w:r>
        <w:rPr>
          <w:b/>
          <w:color w:val="000000"/>
          <w:spacing w:val="-6"/>
          <w:w w:val="107"/>
          <w:sz w:val="22"/>
          <w:szCs w:val="22"/>
        </w:rPr>
        <w:t>3.</w:t>
      </w:r>
      <w:r>
        <w:rPr>
          <w:b/>
          <w:color w:val="000000"/>
          <w:spacing w:val="-6"/>
          <w:w w:val="107"/>
          <w:sz w:val="22"/>
          <w:szCs w:val="22"/>
        </w:rPr>
        <w:tab/>
        <w:t xml:space="preserve">Informacja o przewidywanych zamówieniach uzupełniających, o których mowa w art. 67 ust. 1 pkt. 6 i </w:t>
      </w:r>
      <w:r>
        <w:rPr>
          <w:b/>
          <w:color w:val="000000"/>
          <w:spacing w:val="-4"/>
          <w:w w:val="107"/>
          <w:sz w:val="22"/>
          <w:szCs w:val="22"/>
        </w:rPr>
        <w:t xml:space="preserve">7 lub art. 134 ust. 6 pkt 3, oraz okoliczności, po których zaistnieniu będą one udzielane, jeżeli zamawiający </w:t>
      </w:r>
      <w:r>
        <w:rPr>
          <w:b/>
          <w:color w:val="000000"/>
          <w:spacing w:val="-7"/>
          <w:w w:val="107"/>
          <w:sz w:val="22"/>
          <w:szCs w:val="22"/>
        </w:rPr>
        <w:t>przewiduje udzielenie takich zamówień;</w:t>
      </w:r>
    </w:p>
    <w:p w:rsidR="00360518" w:rsidRDefault="00427EA9">
      <w:pPr>
        <w:tabs>
          <w:tab w:val="right" w:pos="284"/>
          <w:tab w:val="left" w:pos="408"/>
        </w:tabs>
        <w:ind w:left="408" w:hanging="408"/>
        <w:jc w:val="both"/>
        <w:rPr>
          <w:sz w:val="22"/>
          <w:szCs w:val="22"/>
        </w:rPr>
      </w:pPr>
      <w:r>
        <w:rPr>
          <w:color w:val="0000FF"/>
          <w:sz w:val="22"/>
          <w:szCs w:val="22"/>
        </w:rPr>
        <w:tab/>
      </w:r>
      <w:r>
        <w:rPr>
          <w:sz w:val="22"/>
          <w:szCs w:val="22"/>
        </w:rPr>
        <w:tab/>
        <w:t xml:space="preserve">Zamawiający nie przewiduje możliwości udzielenia zamówień uzupełniających. </w:t>
      </w:r>
    </w:p>
    <w:p w:rsidR="00360518" w:rsidRDefault="00360518">
      <w:pPr>
        <w:tabs>
          <w:tab w:val="right" w:pos="426"/>
        </w:tabs>
        <w:ind w:left="408" w:hanging="408"/>
        <w:jc w:val="both"/>
        <w:rPr>
          <w:bCs/>
          <w:color w:val="0000FF"/>
          <w:sz w:val="22"/>
          <w:szCs w:val="22"/>
        </w:rPr>
      </w:pPr>
    </w:p>
    <w:p w:rsidR="00360518" w:rsidRDefault="00360518">
      <w:pPr>
        <w:tabs>
          <w:tab w:val="right" w:pos="426"/>
        </w:tabs>
        <w:ind w:left="408" w:hanging="408"/>
        <w:jc w:val="both"/>
        <w:rPr>
          <w:bCs/>
          <w:color w:val="0000FF"/>
          <w:sz w:val="22"/>
          <w:szCs w:val="22"/>
        </w:rPr>
      </w:pPr>
    </w:p>
    <w:p w:rsidR="00360518" w:rsidRDefault="00427EA9">
      <w:pPr>
        <w:shd w:val="clear" w:color="auto" w:fill="FFFFFF"/>
        <w:spacing w:line="211" w:lineRule="exact"/>
        <w:ind w:left="426" w:right="10" w:hanging="426"/>
        <w:jc w:val="both"/>
        <w:rPr>
          <w:b/>
          <w:sz w:val="22"/>
          <w:szCs w:val="22"/>
        </w:rPr>
      </w:pPr>
      <w:r>
        <w:rPr>
          <w:b/>
          <w:color w:val="000000"/>
          <w:spacing w:val="-5"/>
          <w:w w:val="107"/>
          <w:sz w:val="22"/>
          <w:szCs w:val="22"/>
        </w:rPr>
        <w:t>4.</w:t>
      </w:r>
      <w:r>
        <w:rPr>
          <w:b/>
          <w:color w:val="000000"/>
          <w:spacing w:val="-5"/>
          <w:w w:val="107"/>
          <w:sz w:val="22"/>
          <w:szCs w:val="22"/>
        </w:rPr>
        <w:tab/>
        <w:t xml:space="preserve">Opis sposobu przedstawiania ofert wariantowych oraz minimalne warunki, jakim muszą odpowiadać </w:t>
      </w:r>
      <w:r>
        <w:rPr>
          <w:b/>
          <w:color w:val="000000"/>
          <w:spacing w:val="-7"/>
          <w:w w:val="107"/>
          <w:sz w:val="22"/>
          <w:szCs w:val="22"/>
        </w:rPr>
        <w:t>oferty wariantowe, jeżeli zamawiający dopuszcza ich składanie;</w:t>
      </w:r>
    </w:p>
    <w:p w:rsidR="00360518" w:rsidRDefault="00427EA9">
      <w:pPr>
        <w:tabs>
          <w:tab w:val="right" w:pos="284"/>
          <w:tab w:val="left" w:pos="408"/>
        </w:tabs>
        <w:ind w:left="408" w:hanging="408"/>
        <w:jc w:val="both"/>
        <w:rPr>
          <w:sz w:val="22"/>
          <w:szCs w:val="22"/>
        </w:rPr>
      </w:pPr>
      <w:r>
        <w:rPr>
          <w:color w:val="0000FF"/>
          <w:sz w:val="22"/>
          <w:szCs w:val="22"/>
        </w:rPr>
        <w:tab/>
      </w:r>
      <w:r>
        <w:rPr>
          <w:color w:val="0000FF"/>
          <w:sz w:val="22"/>
          <w:szCs w:val="22"/>
        </w:rPr>
        <w:tab/>
      </w:r>
      <w:r>
        <w:rPr>
          <w:sz w:val="22"/>
          <w:szCs w:val="22"/>
        </w:rPr>
        <w:t>Zamawiający nie dopuszcza składania ofert  wariantowych w postępowaniu.</w:t>
      </w:r>
    </w:p>
    <w:p w:rsidR="00360518" w:rsidRDefault="00360518">
      <w:pPr>
        <w:tabs>
          <w:tab w:val="right" w:pos="426"/>
        </w:tabs>
        <w:ind w:left="408" w:hanging="408"/>
        <w:jc w:val="both"/>
        <w:rPr>
          <w:b/>
          <w:bCs/>
          <w:color w:val="0000FF"/>
          <w:sz w:val="22"/>
          <w:szCs w:val="22"/>
        </w:rPr>
      </w:pPr>
    </w:p>
    <w:p w:rsidR="00360518" w:rsidRDefault="00427EA9">
      <w:pPr>
        <w:shd w:val="clear" w:color="auto" w:fill="FFFFFF"/>
        <w:spacing w:before="5" w:line="211" w:lineRule="exact"/>
        <w:ind w:left="426" w:right="10" w:hanging="426"/>
        <w:jc w:val="both"/>
        <w:rPr>
          <w:b/>
          <w:sz w:val="22"/>
          <w:szCs w:val="22"/>
        </w:rPr>
      </w:pPr>
      <w:r>
        <w:rPr>
          <w:b/>
          <w:color w:val="000000"/>
          <w:spacing w:val="-4"/>
          <w:w w:val="107"/>
          <w:sz w:val="22"/>
          <w:szCs w:val="22"/>
        </w:rPr>
        <w:t>5.</w:t>
      </w:r>
      <w:r>
        <w:rPr>
          <w:b/>
          <w:color w:val="000000"/>
          <w:spacing w:val="-4"/>
          <w:w w:val="107"/>
          <w:sz w:val="22"/>
          <w:szCs w:val="22"/>
        </w:rPr>
        <w:tab/>
        <w:t xml:space="preserve">Adres poczty elektronicznej lub strony internetowej zamawiającego, jeżeli zamawiający dopuszcza </w:t>
      </w:r>
      <w:r>
        <w:rPr>
          <w:b/>
          <w:color w:val="000000"/>
          <w:spacing w:val="-6"/>
          <w:w w:val="107"/>
          <w:sz w:val="22"/>
          <w:szCs w:val="22"/>
        </w:rPr>
        <w:t xml:space="preserve">porozumiewanie się drogą elektroniczną; </w:t>
      </w:r>
      <w:hyperlink r:id="rId10" w:history="1">
        <w:r w:rsidR="00C11339" w:rsidRPr="00D8782B">
          <w:rPr>
            <w:rStyle w:val="Hipercze"/>
            <w:b/>
            <w:spacing w:val="-6"/>
            <w:w w:val="107"/>
            <w:sz w:val="22"/>
            <w:szCs w:val="22"/>
          </w:rPr>
          <w:t>mczp@mczp-lodz.pl</w:t>
        </w:r>
      </w:hyperlink>
      <w:r w:rsidR="009770E8">
        <w:rPr>
          <w:b/>
          <w:color w:val="000000"/>
          <w:spacing w:val="-6"/>
          <w:w w:val="107"/>
          <w:sz w:val="22"/>
          <w:szCs w:val="22"/>
        </w:rPr>
        <w:t xml:space="preserve"> </w:t>
      </w:r>
    </w:p>
    <w:p w:rsidR="00360518" w:rsidRDefault="00427EA9">
      <w:pPr>
        <w:tabs>
          <w:tab w:val="right" w:pos="284"/>
          <w:tab w:val="left" w:pos="408"/>
        </w:tabs>
        <w:ind w:left="408" w:hanging="408"/>
        <w:jc w:val="both"/>
        <w:rPr>
          <w:color w:val="000000"/>
          <w:spacing w:val="-6"/>
          <w:w w:val="107"/>
          <w:sz w:val="22"/>
          <w:szCs w:val="22"/>
        </w:rPr>
      </w:pPr>
      <w:r>
        <w:rPr>
          <w:sz w:val="22"/>
          <w:szCs w:val="22"/>
        </w:rPr>
        <w:tab/>
      </w:r>
      <w:r>
        <w:rPr>
          <w:sz w:val="22"/>
          <w:szCs w:val="22"/>
        </w:rPr>
        <w:tab/>
      </w:r>
    </w:p>
    <w:p w:rsidR="00360518" w:rsidRDefault="00427EA9">
      <w:pPr>
        <w:shd w:val="clear" w:color="auto" w:fill="FFFFFF"/>
        <w:spacing w:line="211" w:lineRule="exact"/>
        <w:ind w:left="426" w:right="5" w:hanging="426"/>
        <w:jc w:val="both"/>
        <w:rPr>
          <w:b/>
          <w:sz w:val="22"/>
          <w:szCs w:val="22"/>
        </w:rPr>
      </w:pPr>
      <w:r>
        <w:rPr>
          <w:b/>
          <w:color w:val="000000"/>
          <w:spacing w:val="-6"/>
          <w:w w:val="107"/>
          <w:sz w:val="22"/>
          <w:szCs w:val="22"/>
        </w:rPr>
        <w:t xml:space="preserve">6. </w:t>
      </w:r>
      <w:r>
        <w:rPr>
          <w:b/>
          <w:color w:val="000000"/>
          <w:spacing w:val="-6"/>
          <w:w w:val="107"/>
          <w:sz w:val="22"/>
          <w:szCs w:val="22"/>
        </w:rPr>
        <w:tab/>
        <w:t xml:space="preserve">Informacje dotyczące walut obcych, w jakich mogą być prowadzone rozliczenia między </w:t>
      </w:r>
      <w:r>
        <w:rPr>
          <w:b/>
          <w:color w:val="000000"/>
          <w:spacing w:val="-8"/>
          <w:w w:val="107"/>
          <w:sz w:val="22"/>
          <w:szCs w:val="22"/>
        </w:rPr>
        <w:t xml:space="preserve">zamawiającym a wykonawcą, jeżeli zamawiający przewiduje rozliczenia w walutach obcych; </w:t>
      </w:r>
    </w:p>
    <w:p w:rsidR="00360518" w:rsidRDefault="00427EA9">
      <w:pPr>
        <w:tabs>
          <w:tab w:val="right" w:pos="284"/>
          <w:tab w:val="left" w:pos="408"/>
        </w:tabs>
        <w:ind w:left="408" w:hanging="408"/>
        <w:jc w:val="both"/>
        <w:rPr>
          <w:b/>
          <w:bCs/>
          <w:color w:val="0000FF"/>
          <w:sz w:val="22"/>
          <w:szCs w:val="22"/>
        </w:rPr>
      </w:pPr>
      <w:r>
        <w:rPr>
          <w:sz w:val="22"/>
          <w:szCs w:val="22"/>
        </w:rPr>
        <w:tab/>
      </w:r>
      <w:r>
        <w:rPr>
          <w:sz w:val="22"/>
          <w:szCs w:val="22"/>
        </w:rPr>
        <w:tab/>
        <w:t xml:space="preserve">Zamawiający nie przewiduje rozliczeń w walutach obcych.  </w:t>
      </w:r>
    </w:p>
    <w:p w:rsidR="00360518" w:rsidRDefault="00360518">
      <w:pPr>
        <w:shd w:val="clear" w:color="auto" w:fill="FFFFFF"/>
        <w:spacing w:line="211" w:lineRule="exact"/>
        <w:ind w:left="426" w:hanging="426"/>
        <w:rPr>
          <w:b/>
          <w:color w:val="000000"/>
          <w:spacing w:val="-6"/>
          <w:w w:val="107"/>
          <w:sz w:val="22"/>
          <w:szCs w:val="22"/>
        </w:rPr>
      </w:pPr>
    </w:p>
    <w:p w:rsidR="00360518" w:rsidRDefault="00427EA9">
      <w:pPr>
        <w:shd w:val="clear" w:color="auto" w:fill="FFFFFF"/>
        <w:spacing w:line="211" w:lineRule="exact"/>
        <w:ind w:left="426" w:hanging="426"/>
        <w:rPr>
          <w:b/>
          <w:sz w:val="22"/>
          <w:szCs w:val="22"/>
        </w:rPr>
      </w:pPr>
      <w:r>
        <w:rPr>
          <w:b/>
          <w:color w:val="000000"/>
          <w:spacing w:val="-6"/>
          <w:w w:val="107"/>
          <w:sz w:val="22"/>
          <w:szCs w:val="22"/>
        </w:rPr>
        <w:t>7.</w:t>
      </w:r>
      <w:r>
        <w:rPr>
          <w:b/>
          <w:color w:val="000000"/>
          <w:spacing w:val="-6"/>
          <w:w w:val="107"/>
          <w:sz w:val="22"/>
          <w:szCs w:val="22"/>
        </w:rPr>
        <w:tab/>
        <w:t>Aukcja elektroniczną:</w:t>
      </w:r>
    </w:p>
    <w:p w:rsidR="00360518" w:rsidRDefault="00427EA9">
      <w:pPr>
        <w:shd w:val="clear" w:color="auto" w:fill="FFFFFF"/>
        <w:spacing w:line="211" w:lineRule="exact"/>
        <w:ind w:left="426"/>
        <w:jc w:val="both"/>
        <w:rPr>
          <w:sz w:val="22"/>
          <w:szCs w:val="22"/>
        </w:rPr>
      </w:pPr>
      <w:r>
        <w:rPr>
          <w:sz w:val="22"/>
          <w:szCs w:val="22"/>
        </w:rPr>
        <w:t xml:space="preserve">Zamawiający nie przewiduje aukcji elektronicznej. </w:t>
      </w:r>
    </w:p>
    <w:p w:rsidR="00360518" w:rsidRDefault="00360518">
      <w:pPr>
        <w:pStyle w:val="Tekstpodstawowy"/>
        <w:tabs>
          <w:tab w:val="left" w:pos="426"/>
        </w:tabs>
        <w:spacing w:after="0"/>
        <w:ind w:left="426" w:hanging="426"/>
        <w:rPr>
          <w:rFonts w:ascii="Times New Roman" w:hAnsi="Times New Roman"/>
          <w:b/>
          <w:bCs/>
          <w:sz w:val="22"/>
          <w:szCs w:val="22"/>
        </w:rPr>
      </w:pPr>
    </w:p>
    <w:p w:rsidR="00360518" w:rsidRDefault="00427EA9">
      <w:pPr>
        <w:shd w:val="clear" w:color="auto" w:fill="FFFFFF"/>
        <w:spacing w:line="211" w:lineRule="exact"/>
        <w:ind w:left="426" w:hanging="426"/>
        <w:rPr>
          <w:b/>
          <w:sz w:val="22"/>
          <w:szCs w:val="22"/>
        </w:rPr>
      </w:pPr>
      <w:r>
        <w:rPr>
          <w:b/>
          <w:color w:val="000000"/>
          <w:spacing w:val="-7"/>
          <w:w w:val="107"/>
          <w:sz w:val="22"/>
          <w:szCs w:val="22"/>
        </w:rPr>
        <w:t>8.</w:t>
      </w:r>
      <w:r>
        <w:rPr>
          <w:b/>
          <w:color w:val="000000"/>
          <w:spacing w:val="-7"/>
          <w:w w:val="107"/>
          <w:sz w:val="22"/>
          <w:szCs w:val="22"/>
        </w:rPr>
        <w:tab/>
        <w:t>Wysokość zwrotu kosztów udziału w postępowaniu, jeżeli zamawiający przewiduje ich zwrot.</w:t>
      </w:r>
    </w:p>
    <w:p w:rsidR="00360518" w:rsidRDefault="00427EA9">
      <w:pPr>
        <w:shd w:val="clear" w:color="auto" w:fill="FFFFFF"/>
        <w:spacing w:line="211" w:lineRule="exact"/>
        <w:ind w:left="426"/>
        <w:jc w:val="both"/>
        <w:rPr>
          <w:sz w:val="22"/>
          <w:szCs w:val="22"/>
        </w:rPr>
      </w:pPr>
      <w:r>
        <w:rPr>
          <w:sz w:val="22"/>
          <w:szCs w:val="22"/>
        </w:rPr>
        <w:t xml:space="preserve">Zamawiający nie przewiduje zwrotu kosztów udziału w postępowaniu. </w:t>
      </w:r>
    </w:p>
    <w:p w:rsidR="00360518" w:rsidRDefault="00360518">
      <w:pPr>
        <w:shd w:val="clear" w:color="auto" w:fill="FFFFFF"/>
        <w:spacing w:line="211" w:lineRule="exact"/>
        <w:jc w:val="both"/>
        <w:rPr>
          <w:sz w:val="22"/>
          <w:szCs w:val="22"/>
        </w:rPr>
      </w:pPr>
    </w:p>
    <w:p w:rsidR="00360518" w:rsidRDefault="00427EA9">
      <w:pPr>
        <w:shd w:val="clear" w:color="auto" w:fill="FFFFFF"/>
        <w:spacing w:line="211" w:lineRule="exact"/>
        <w:ind w:left="426" w:hanging="426"/>
        <w:rPr>
          <w:b/>
          <w:color w:val="000000"/>
          <w:spacing w:val="-7"/>
          <w:w w:val="107"/>
          <w:sz w:val="22"/>
          <w:szCs w:val="22"/>
        </w:rPr>
      </w:pPr>
      <w:r>
        <w:rPr>
          <w:b/>
          <w:color w:val="000000"/>
          <w:spacing w:val="-7"/>
          <w:w w:val="107"/>
          <w:sz w:val="22"/>
          <w:szCs w:val="22"/>
        </w:rPr>
        <w:t>9.      Zamawiający nie przewiduje wymagań o których mowa w art. 29 ust. 4 Pzp.</w:t>
      </w:r>
    </w:p>
    <w:p w:rsidR="00360518" w:rsidRDefault="00360518">
      <w:pPr>
        <w:shd w:val="clear" w:color="auto" w:fill="FFFFFF"/>
        <w:spacing w:line="211" w:lineRule="exact"/>
        <w:ind w:left="426" w:hanging="426"/>
        <w:rPr>
          <w:b/>
          <w:color w:val="000000"/>
          <w:spacing w:val="-7"/>
          <w:w w:val="107"/>
          <w:sz w:val="22"/>
          <w:szCs w:val="22"/>
        </w:rPr>
      </w:pPr>
    </w:p>
    <w:p w:rsidR="00360518" w:rsidRDefault="00427EA9">
      <w:pPr>
        <w:shd w:val="clear" w:color="auto" w:fill="FFFFFF"/>
        <w:spacing w:line="211" w:lineRule="exact"/>
        <w:rPr>
          <w:b/>
          <w:sz w:val="22"/>
          <w:szCs w:val="22"/>
        </w:rPr>
      </w:pPr>
      <w:r>
        <w:rPr>
          <w:b/>
          <w:sz w:val="22"/>
          <w:szCs w:val="22"/>
        </w:rPr>
        <w:t xml:space="preserve">10.   </w:t>
      </w:r>
      <w:r>
        <w:rPr>
          <w:b/>
          <w:color w:val="000000"/>
          <w:spacing w:val="-7"/>
          <w:w w:val="107"/>
          <w:sz w:val="22"/>
          <w:szCs w:val="22"/>
        </w:rPr>
        <w:t xml:space="preserve"> Zamawiający nie przewiduje udzielania zaliczek na poczet wykonania zamówienia.</w:t>
      </w:r>
    </w:p>
    <w:p w:rsidR="00360518" w:rsidRDefault="00360518">
      <w:pPr>
        <w:pStyle w:val="Tekstpodstawowy"/>
        <w:tabs>
          <w:tab w:val="left" w:pos="426"/>
        </w:tabs>
        <w:spacing w:after="0"/>
        <w:ind w:left="426" w:hanging="426"/>
        <w:rPr>
          <w:rFonts w:ascii="Times New Roman" w:hAnsi="Times New Roman"/>
          <w:b/>
          <w:bCs/>
          <w:sz w:val="22"/>
          <w:szCs w:val="22"/>
        </w:rPr>
      </w:pPr>
    </w:p>
    <w:p w:rsidR="00360518" w:rsidRDefault="00360518">
      <w:pPr>
        <w:pStyle w:val="Tekstpodstawowy"/>
        <w:pBdr>
          <w:bottom w:val="single" w:sz="6" w:space="1" w:color="auto"/>
        </w:pBdr>
        <w:tabs>
          <w:tab w:val="left" w:pos="426"/>
        </w:tabs>
        <w:spacing w:after="0"/>
        <w:ind w:left="426" w:hanging="426"/>
        <w:rPr>
          <w:rFonts w:ascii="Times New Roman" w:hAnsi="Times New Roman"/>
          <w:b/>
          <w:bCs/>
          <w:sz w:val="22"/>
          <w:szCs w:val="22"/>
        </w:rPr>
      </w:pPr>
    </w:p>
    <w:p w:rsidR="00360518" w:rsidRDefault="00427EA9">
      <w:pPr>
        <w:pStyle w:val="Tekstpodstawowy"/>
        <w:tabs>
          <w:tab w:val="left" w:pos="426"/>
        </w:tabs>
        <w:spacing w:after="0"/>
        <w:ind w:left="426" w:hanging="426"/>
        <w:rPr>
          <w:rFonts w:ascii="Times New Roman" w:hAnsi="Times New Roman"/>
          <w:b/>
          <w:bCs/>
          <w:sz w:val="22"/>
          <w:szCs w:val="22"/>
        </w:rPr>
      </w:pPr>
      <w:r>
        <w:rPr>
          <w:rFonts w:ascii="Times New Roman" w:hAnsi="Times New Roman"/>
          <w:b/>
          <w:bCs/>
          <w:sz w:val="22"/>
          <w:szCs w:val="22"/>
        </w:rPr>
        <w:t>Rozdział  III -</w:t>
      </w:r>
      <w:r>
        <w:rPr>
          <w:rFonts w:ascii="Times New Roman" w:hAnsi="Times New Roman"/>
          <w:b/>
          <w:bCs/>
          <w:sz w:val="22"/>
          <w:szCs w:val="22"/>
        </w:rPr>
        <w:tab/>
        <w:t xml:space="preserve">wykaz załączników do swiz. </w:t>
      </w:r>
    </w:p>
    <w:p w:rsidR="00360518" w:rsidRDefault="00360518">
      <w:pPr>
        <w:shd w:val="clear" w:color="auto" w:fill="FFFFFF"/>
        <w:spacing w:line="211" w:lineRule="exact"/>
        <w:ind w:left="426" w:right="10" w:hanging="426"/>
        <w:jc w:val="both"/>
        <w:rPr>
          <w:color w:val="000000"/>
          <w:spacing w:val="-4"/>
          <w:w w:val="107"/>
          <w:sz w:val="22"/>
          <w:szCs w:val="22"/>
        </w:rPr>
      </w:pPr>
    </w:p>
    <w:p w:rsidR="00360518" w:rsidRDefault="00360518">
      <w:pPr>
        <w:shd w:val="clear" w:color="auto" w:fill="FFFFFF"/>
        <w:spacing w:line="211" w:lineRule="exact"/>
        <w:ind w:left="426" w:right="10" w:hanging="426"/>
        <w:jc w:val="both"/>
        <w:rPr>
          <w:b/>
          <w:color w:val="000000"/>
          <w:spacing w:val="-4"/>
          <w:w w:val="107"/>
          <w:sz w:val="22"/>
          <w:szCs w:val="22"/>
        </w:rPr>
      </w:pPr>
    </w:p>
    <w:p w:rsidR="00360518" w:rsidRDefault="00427EA9">
      <w:pPr>
        <w:widowControl w:val="0"/>
        <w:numPr>
          <w:ilvl w:val="0"/>
          <w:numId w:val="21"/>
        </w:numPr>
        <w:shd w:val="clear" w:color="auto" w:fill="FFFFFF"/>
        <w:tabs>
          <w:tab w:val="left" w:pos="1080"/>
        </w:tabs>
        <w:autoSpaceDE w:val="0"/>
        <w:autoSpaceDN w:val="0"/>
        <w:adjustRightInd w:val="0"/>
        <w:spacing w:line="211" w:lineRule="exact"/>
        <w:ind w:left="1080" w:right="10" w:hanging="360"/>
        <w:jc w:val="both"/>
        <w:rPr>
          <w:sz w:val="22"/>
          <w:szCs w:val="22"/>
        </w:rPr>
      </w:pPr>
      <w:r>
        <w:rPr>
          <w:sz w:val="22"/>
          <w:szCs w:val="22"/>
        </w:rPr>
        <w:t xml:space="preserve">Załącznik nr 1 – </w:t>
      </w:r>
      <w:r w:rsidR="00D4756B">
        <w:rPr>
          <w:sz w:val="22"/>
          <w:szCs w:val="22"/>
        </w:rPr>
        <w:t xml:space="preserve">Formularz oferty </w:t>
      </w:r>
    </w:p>
    <w:p w:rsidR="00360518" w:rsidRDefault="00427EA9">
      <w:pPr>
        <w:widowControl w:val="0"/>
        <w:numPr>
          <w:ilvl w:val="0"/>
          <w:numId w:val="21"/>
        </w:numPr>
        <w:tabs>
          <w:tab w:val="left" w:pos="426"/>
          <w:tab w:val="left" w:pos="1080"/>
          <w:tab w:val="left" w:pos="1134"/>
        </w:tabs>
        <w:autoSpaceDE w:val="0"/>
        <w:autoSpaceDN w:val="0"/>
        <w:adjustRightInd w:val="0"/>
        <w:ind w:left="1080" w:hanging="360"/>
        <w:jc w:val="both"/>
        <w:rPr>
          <w:sz w:val="22"/>
          <w:szCs w:val="22"/>
        </w:rPr>
      </w:pPr>
      <w:r>
        <w:rPr>
          <w:sz w:val="22"/>
          <w:szCs w:val="22"/>
        </w:rPr>
        <w:t xml:space="preserve">Załącznik nr 2 – </w:t>
      </w:r>
      <w:r w:rsidR="00D4756B">
        <w:rPr>
          <w:sz w:val="22"/>
          <w:szCs w:val="22"/>
        </w:rPr>
        <w:t>Oświadczenie</w:t>
      </w:r>
    </w:p>
    <w:p w:rsidR="00360518" w:rsidRDefault="00427EA9">
      <w:pPr>
        <w:widowControl w:val="0"/>
        <w:numPr>
          <w:ilvl w:val="0"/>
          <w:numId w:val="23"/>
        </w:numPr>
        <w:tabs>
          <w:tab w:val="left" w:pos="426"/>
          <w:tab w:val="left" w:pos="1080"/>
          <w:tab w:val="left" w:pos="1134"/>
        </w:tabs>
        <w:autoSpaceDE w:val="0"/>
        <w:autoSpaceDN w:val="0"/>
        <w:adjustRightInd w:val="0"/>
        <w:ind w:left="1080" w:hanging="360"/>
        <w:jc w:val="both"/>
        <w:rPr>
          <w:sz w:val="22"/>
          <w:szCs w:val="22"/>
        </w:rPr>
      </w:pPr>
      <w:r>
        <w:rPr>
          <w:sz w:val="22"/>
          <w:szCs w:val="22"/>
        </w:rPr>
        <w:t xml:space="preserve">Załącznik nr 3 – </w:t>
      </w:r>
      <w:r w:rsidR="00D4756B">
        <w:rPr>
          <w:sz w:val="22"/>
          <w:szCs w:val="22"/>
        </w:rPr>
        <w:t>Wykaz robót</w:t>
      </w:r>
    </w:p>
    <w:p w:rsidR="00360518" w:rsidRDefault="00427EA9">
      <w:pPr>
        <w:widowControl w:val="0"/>
        <w:numPr>
          <w:ilvl w:val="0"/>
          <w:numId w:val="24"/>
        </w:numPr>
        <w:tabs>
          <w:tab w:val="left" w:pos="426"/>
          <w:tab w:val="left" w:pos="1080"/>
          <w:tab w:val="left" w:pos="1134"/>
        </w:tabs>
        <w:autoSpaceDE w:val="0"/>
        <w:autoSpaceDN w:val="0"/>
        <w:adjustRightInd w:val="0"/>
        <w:ind w:left="1080" w:hanging="360"/>
        <w:jc w:val="both"/>
        <w:rPr>
          <w:sz w:val="22"/>
          <w:szCs w:val="22"/>
        </w:rPr>
      </w:pPr>
      <w:r>
        <w:rPr>
          <w:sz w:val="22"/>
          <w:szCs w:val="22"/>
        </w:rPr>
        <w:t xml:space="preserve">Załącznik nr 4 – </w:t>
      </w:r>
      <w:r w:rsidR="00D4756B">
        <w:rPr>
          <w:sz w:val="22"/>
          <w:szCs w:val="22"/>
        </w:rPr>
        <w:t>Zobowiązanie</w:t>
      </w:r>
    </w:p>
    <w:p w:rsidR="00360518" w:rsidRDefault="00D4756B">
      <w:pPr>
        <w:widowControl w:val="0"/>
        <w:numPr>
          <w:ilvl w:val="0"/>
          <w:numId w:val="24"/>
        </w:numPr>
        <w:shd w:val="clear" w:color="auto" w:fill="FFFFFF"/>
        <w:tabs>
          <w:tab w:val="left" w:pos="1080"/>
        </w:tabs>
        <w:autoSpaceDE w:val="0"/>
        <w:autoSpaceDN w:val="0"/>
        <w:adjustRightInd w:val="0"/>
        <w:spacing w:line="211" w:lineRule="exact"/>
        <w:ind w:left="1080" w:right="10" w:hanging="360"/>
        <w:jc w:val="both"/>
        <w:rPr>
          <w:sz w:val="22"/>
          <w:szCs w:val="22"/>
        </w:rPr>
      </w:pPr>
      <w:r>
        <w:rPr>
          <w:sz w:val="22"/>
          <w:szCs w:val="22"/>
        </w:rPr>
        <w:t>Załącznik nr 5 – Oświadczenie</w:t>
      </w:r>
      <w:r w:rsidR="00427EA9">
        <w:rPr>
          <w:sz w:val="22"/>
          <w:szCs w:val="22"/>
        </w:rPr>
        <w:t xml:space="preserve"> o przynależności do grupy kapitałowej</w:t>
      </w:r>
    </w:p>
    <w:p w:rsidR="00360518" w:rsidRDefault="00427EA9">
      <w:pPr>
        <w:widowControl w:val="0"/>
        <w:numPr>
          <w:ilvl w:val="0"/>
          <w:numId w:val="24"/>
        </w:numPr>
        <w:shd w:val="clear" w:color="auto" w:fill="FFFFFF"/>
        <w:tabs>
          <w:tab w:val="left" w:pos="1080"/>
        </w:tabs>
        <w:autoSpaceDE w:val="0"/>
        <w:autoSpaceDN w:val="0"/>
        <w:adjustRightInd w:val="0"/>
        <w:spacing w:line="211" w:lineRule="exact"/>
        <w:ind w:left="1080" w:right="10" w:hanging="360"/>
        <w:jc w:val="both"/>
        <w:rPr>
          <w:sz w:val="22"/>
          <w:szCs w:val="22"/>
        </w:rPr>
      </w:pPr>
      <w:r>
        <w:rPr>
          <w:sz w:val="22"/>
          <w:szCs w:val="22"/>
        </w:rPr>
        <w:t xml:space="preserve">Załącznik nr 6 – </w:t>
      </w:r>
      <w:r w:rsidR="00D4756B">
        <w:rPr>
          <w:sz w:val="22"/>
          <w:szCs w:val="22"/>
        </w:rPr>
        <w:t>Projekt umowy</w:t>
      </w:r>
    </w:p>
    <w:p w:rsidR="00360518" w:rsidRDefault="00D4756B">
      <w:pPr>
        <w:widowControl w:val="0"/>
        <w:numPr>
          <w:ilvl w:val="0"/>
          <w:numId w:val="24"/>
        </w:numPr>
        <w:shd w:val="clear" w:color="auto" w:fill="FFFFFF"/>
        <w:tabs>
          <w:tab w:val="left" w:pos="1080"/>
        </w:tabs>
        <w:autoSpaceDE w:val="0"/>
        <w:autoSpaceDN w:val="0"/>
        <w:adjustRightInd w:val="0"/>
        <w:spacing w:line="211" w:lineRule="exact"/>
        <w:ind w:left="1080" w:right="10" w:hanging="360"/>
        <w:jc w:val="both"/>
        <w:rPr>
          <w:sz w:val="22"/>
          <w:szCs w:val="22"/>
        </w:rPr>
      </w:pPr>
      <w:r>
        <w:rPr>
          <w:sz w:val="22"/>
          <w:szCs w:val="22"/>
        </w:rPr>
        <w:t>Załącznik nr 7 – Specyfikacja techniczna</w:t>
      </w:r>
      <w:r w:rsidR="00427EA9">
        <w:rPr>
          <w:sz w:val="22"/>
          <w:szCs w:val="22"/>
        </w:rPr>
        <w:t xml:space="preserve"> </w:t>
      </w:r>
    </w:p>
    <w:p w:rsidR="00427EA9" w:rsidRDefault="00427EA9" w:rsidP="00D4756B">
      <w:pPr>
        <w:widowControl w:val="0"/>
        <w:numPr>
          <w:ilvl w:val="0"/>
          <w:numId w:val="22"/>
        </w:numPr>
        <w:shd w:val="clear" w:color="auto" w:fill="FFFFFF"/>
        <w:tabs>
          <w:tab w:val="left" w:pos="1080"/>
        </w:tabs>
        <w:autoSpaceDE w:val="0"/>
        <w:autoSpaceDN w:val="0"/>
        <w:adjustRightInd w:val="0"/>
        <w:spacing w:line="211" w:lineRule="exact"/>
        <w:ind w:left="1080" w:right="10" w:hanging="360"/>
        <w:jc w:val="both"/>
        <w:rPr>
          <w:sz w:val="22"/>
          <w:szCs w:val="22"/>
        </w:rPr>
      </w:pPr>
      <w:r>
        <w:rPr>
          <w:sz w:val="22"/>
          <w:szCs w:val="22"/>
        </w:rPr>
        <w:t>Załącznik nr 8 –</w:t>
      </w:r>
      <w:r w:rsidR="00D4756B">
        <w:rPr>
          <w:sz w:val="22"/>
          <w:szCs w:val="22"/>
        </w:rPr>
        <w:t xml:space="preserve"> Przedmiar robót</w:t>
      </w:r>
      <w:r>
        <w:rPr>
          <w:sz w:val="22"/>
          <w:szCs w:val="22"/>
        </w:rPr>
        <w:t xml:space="preserve">     </w:t>
      </w:r>
      <w:r>
        <w:rPr>
          <w:sz w:val="22"/>
          <w:szCs w:val="22"/>
        </w:rPr>
        <w:tab/>
      </w:r>
    </w:p>
    <w:p w:rsidR="00AC1F4D" w:rsidRDefault="00AC1F4D" w:rsidP="00AC1F4D">
      <w:pPr>
        <w:widowControl w:val="0"/>
        <w:shd w:val="clear" w:color="auto" w:fill="FFFFFF"/>
        <w:tabs>
          <w:tab w:val="left" w:pos="1080"/>
        </w:tabs>
        <w:autoSpaceDE w:val="0"/>
        <w:autoSpaceDN w:val="0"/>
        <w:adjustRightInd w:val="0"/>
        <w:spacing w:line="211" w:lineRule="exact"/>
        <w:ind w:right="10"/>
        <w:jc w:val="both"/>
        <w:rPr>
          <w:sz w:val="22"/>
          <w:szCs w:val="22"/>
        </w:rPr>
      </w:pPr>
    </w:p>
    <w:p w:rsidR="00AC1F4D" w:rsidRDefault="00AC1F4D" w:rsidP="00AC1F4D">
      <w:pPr>
        <w:widowControl w:val="0"/>
        <w:shd w:val="clear" w:color="auto" w:fill="FFFFFF"/>
        <w:tabs>
          <w:tab w:val="left" w:pos="1080"/>
        </w:tabs>
        <w:autoSpaceDE w:val="0"/>
        <w:autoSpaceDN w:val="0"/>
        <w:adjustRightInd w:val="0"/>
        <w:spacing w:line="211" w:lineRule="exact"/>
        <w:ind w:right="10"/>
        <w:jc w:val="both"/>
        <w:rPr>
          <w:sz w:val="22"/>
          <w:szCs w:val="22"/>
        </w:rPr>
      </w:pPr>
    </w:p>
    <w:p w:rsidR="00AC1F4D" w:rsidRDefault="00AC1F4D" w:rsidP="00AC1F4D">
      <w:pPr>
        <w:widowControl w:val="0"/>
        <w:shd w:val="clear" w:color="auto" w:fill="FFFFFF"/>
        <w:tabs>
          <w:tab w:val="left" w:pos="1080"/>
        </w:tabs>
        <w:autoSpaceDE w:val="0"/>
        <w:autoSpaceDN w:val="0"/>
        <w:adjustRightInd w:val="0"/>
        <w:spacing w:line="211" w:lineRule="exact"/>
        <w:ind w:right="10"/>
        <w:jc w:val="both"/>
        <w:rPr>
          <w:sz w:val="22"/>
          <w:szCs w:val="22"/>
        </w:rPr>
      </w:pPr>
    </w:p>
    <w:p w:rsidR="00AC1F4D" w:rsidRDefault="00AC1F4D" w:rsidP="00AC1F4D">
      <w:pPr>
        <w:widowControl w:val="0"/>
        <w:shd w:val="clear" w:color="auto" w:fill="FFFFFF"/>
        <w:tabs>
          <w:tab w:val="left" w:pos="1080"/>
        </w:tabs>
        <w:autoSpaceDE w:val="0"/>
        <w:autoSpaceDN w:val="0"/>
        <w:adjustRightInd w:val="0"/>
        <w:spacing w:line="211" w:lineRule="exact"/>
        <w:ind w:right="10"/>
        <w:jc w:val="both"/>
        <w:rPr>
          <w:sz w:val="22"/>
          <w:szCs w:val="22"/>
        </w:rPr>
      </w:pPr>
    </w:p>
    <w:p w:rsidR="00AC1F4D" w:rsidRDefault="00AC1F4D" w:rsidP="00AC1F4D">
      <w:pPr>
        <w:widowControl w:val="0"/>
        <w:shd w:val="clear" w:color="auto" w:fill="FFFFFF"/>
        <w:tabs>
          <w:tab w:val="left" w:pos="1080"/>
        </w:tabs>
        <w:autoSpaceDE w:val="0"/>
        <w:autoSpaceDN w:val="0"/>
        <w:adjustRightInd w:val="0"/>
        <w:spacing w:line="211" w:lineRule="exact"/>
        <w:ind w:right="10"/>
        <w:jc w:val="both"/>
        <w:rPr>
          <w:sz w:val="22"/>
          <w:szCs w:val="22"/>
        </w:rPr>
      </w:pPr>
    </w:p>
    <w:p w:rsidR="00AC1F4D" w:rsidRDefault="00AC1F4D" w:rsidP="00AC1F4D">
      <w:pPr>
        <w:tabs>
          <w:tab w:val="left" w:pos="0"/>
        </w:tabs>
        <w:rPr>
          <w:b/>
        </w:rPr>
      </w:pPr>
      <w:r>
        <w:rPr>
          <w:b/>
        </w:rPr>
        <w:tab/>
      </w:r>
      <w:r>
        <w:rPr>
          <w:b/>
        </w:rPr>
        <w:tab/>
      </w:r>
      <w:r>
        <w:rPr>
          <w:b/>
        </w:rPr>
        <w:tab/>
      </w:r>
      <w:r>
        <w:rPr>
          <w:b/>
        </w:rPr>
        <w:tab/>
      </w:r>
      <w:r>
        <w:rPr>
          <w:b/>
        </w:rPr>
        <w:tab/>
      </w:r>
      <w:r>
        <w:rPr>
          <w:b/>
        </w:rPr>
        <w:tab/>
      </w:r>
      <w:r>
        <w:rPr>
          <w:b/>
        </w:rPr>
        <w:tab/>
      </w:r>
      <w:r>
        <w:rPr>
          <w:b/>
        </w:rPr>
        <w:tab/>
      </w:r>
      <w:r>
        <w:rPr>
          <w:b/>
        </w:rPr>
        <w:tab/>
        <w:t>DYREKTOR</w:t>
      </w:r>
    </w:p>
    <w:p w:rsidR="00AC1F4D" w:rsidRDefault="00AC1F4D" w:rsidP="00AC1F4D">
      <w:pPr>
        <w:tabs>
          <w:tab w:val="left" w:pos="0"/>
        </w:tabs>
        <w:rPr>
          <w:b/>
        </w:rPr>
      </w:pPr>
      <w:r>
        <w:rPr>
          <w:b/>
        </w:rPr>
        <w:tab/>
      </w:r>
      <w:r>
        <w:rPr>
          <w:b/>
        </w:rPr>
        <w:tab/>
      </w:r>
    </w:p>
    <w:p w:rsidR="00AC1F4D" w:rsidRDefault="00AC1F4D" w:rsidP="00AC1F4D">
      <w:pPr>
        <w:tabs>
          <w:tab w:val="left" w:pos="0"/>
        </w:tabs>
        <w:rPr>
          <w:b/>
        </w:rPr>
      </w:pPr>
      <w:r>
        <w:rPr>
          <w:b/>
        </w:rPr>
        <w:tab/>
      </w:r>
      <w:r>
        <w:rPr>
          <w:b/>
        </w:rPr>
        <w:tab/>
      </w:r>
      <w:r>
        <w:rPr>
          <w:b/>
        </w:rPr>
        <w:tab/>
      </w:r>
      <w:r>
        <w:rPr>
          <w:b/>
        </w:rPr>
        <w:tab/>
      </w:r>
      <w:r>
        <w:rPr>
          <w:b/>
        </w:rPr>
        <w:tab/>
      </w:r>
      <w:r>
        <w:rPr>
          <w:b/>
        </w:rPr>
        <w:tab/>
      </w:r>
      <w:r>
        <w:rPr>
          <w:b/>
        </w:rPr>
        <w:tab/>
      </w:r>
      <w:r>
        <w:rPr>
          <w:b/>
        </w:rPr>
        <w:tab/>
        <w:t>dr n. med. Krzysztof Kumański</w:t>
      </w:r>
    </w:p>
    <w:p w:rsidR="00AC1F4D" w:rsidRDefault="00AC1F4D" w:rsidP="00AC1F4D">
      <w:pPr>
        <w:widowControl w:val="0"/>
        <w:shd w:val="clear" w:color="auto" w:fill="FFFFFF"/>
        <w:tabs>
          <w:tab w:val="left" w:pos="1080"/>
        </w:tabs>
        <w:autoSpaceDE w:val="0"/>
        <w:autoSpaceDN w:val="0"/>
        <w:adjustRightInd w:val="0"/>
        <w:spacing w:line="211" w:lineRule="exact"/>
        <w:ind w:right="10"/>
        <w:jc w:val="both"/>
        <w:rPr>
          <w:sz w:val="22"/>
          <w:szCs w:val="22"/>
        </w:rPr>
      </w:pPr>
    </w:p>
    <w:sectPr w:rsidR="00AC1F4D" w:rsidSect="00360518">
      <w:headerReference w:type="default" r:id="rId11"/>
      <w:footerReference w:type="default" r:id="rId12"/>
      <w:pgSz w:w="11906" w:h="16838"/>
      <w:pgMar w:top="720" w:right="924"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A2" w:rsidRDefault="00B277A2">
      <w:r>
        <w:separator/>
      </w:r>
    </w:p>
  </w:endnote>
  <w:endnote w:type="continuationSeparator" w:id="0">
    <w:p w:rsidR="00B277A2" w:rsidRDefault="00B27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NewRomanPS">
    <w:altName w:val="Times New Roman"/>
    <w:charset w:val="EE"/>
    <w:family w:val="roman"/>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035"/>
      <w:docPartObj>
        <w:docPartGallery w:val="Page Numbers (Bottom of Page)"/>
        <w:docPartUnique/>
      </w:docPartObj>
    </w:sdtPr>
    <w:sdtContent>
      <w:p w:rsidR="005527F9" w:rsidRDefault="004A5FCB">
        <w:pPr>
          <w:pStyle w:val="Stopka"/>
          <w:jc w:val="right"/>
        </w:pPr>
        <w:fldSimple w:instr=" PAGE   \* MERGEFORMAT ">
          <w:r w:rsidR="00C11339">
            <w:rPr>
              <w:noProof/>
            </w:rPr>
            <w:t>11</w:t>
          </w:r>
        </w:fldSimple>
      </w:p>
    </w:sdtContent>
  </w:sdt>
  <w:p w:rsidR="005527F9" w:rsidRDefault="005527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A2" w:rsidRDefault="00B277A2">
      <w:r>
        <w:separator/>
      </w:r>
    </w:p>
  </w:footnote>
  <w:footnote w:type="continuationSeparator" w:id="0">
    <w:p w:rsidR="00B277A2" w:rsidRDefault="00B27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CB" w:rsidRDefault="002861CB" w:rsidP="009203E6">
    <w:pPr>
      <w:shd w:val="clear" w:color="auto" w:fill="FFFFFF"/>
      <w:suppressAutoHyphens/>
      <w:jc w:val="right"/>
    </w:pPr>
    <w:r>
      <w:t xml:space="preserve">Numer sprawy:  ZP/03/2016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4"/>
      <w:numFmt w:val="decimal"/>
      <w:lvlText w:val="%3)"/>
      <w:lvlJc w:val="left"/>
      <w:pPr>
        <w:tabs>
          <w:tab w:val="num" w:pos="2340"/>
        </w:tabs>
        <w:ind w:left="2340" w:hanging="360"/>
      </w:pPr>
    </w:lvl>
    <w:lvl w:ilvl="3">
      <w:start w:val="1"/>
      <w:numFmt w:val="decimal"/>
      <w:lvlText w:val="%4."/>
      <w:lvlJc w:val="left"/>
      <w:pPr>
        <w:tabs>
          <w:tab w:val="num" w:pos="1070"/>
        </w:tabs>
        <w:ind w:left="1070" w:hanging="360"/>
      </w:pPr>
      <w:rPr>
        <w:rFonts w:ascii="Symbol" w:hAnsi="Symbol"/>
        <w:color w:val="auto"/>
        <w:sz w:val="28"/>
      </w:rPr>
    </w:lvl>
    <w:lvl w:ilvl="4">
      <w:start w:val="1"/>
      <w:numFmt w:val="lowerLetter"/>
      <w:lvlText w:val="%5."/>
      <w:lvlJc w:val="left"/>
      <w:pPr>
        <w:tabs>
          <w:tab w:val="num" w:pos="3600"/>
        </w:tabs>
        <w:ind w:left="3600" w:hanging="360"/>
      </w:pPr>
    </w:lvl>
    <w:lvl w:ilvl="5">
      <w:start w:val="1"/>
      <w:numFmt w:val="upperLetter"/>
      <w:lvlText w:val="%6."/>
      <w:lvlJc w:val="left"/>
      <w:pPr>
        <w:tabs>
          <w:tab w:val="num" w:pos="4500"/>
        </w:tabs>
        <w:ind w:left="4500" w:hanging="360"/>
      </w:pPr>
    </w:lvl>
    <w:lvl w:ilvl="6">
      <w:start w:val="1"/>
      <w:numFmt w:val="decimal"/>
      <w:lvlText w:val="%7)"/>
      <w:lvlJc w:val="left"/>
      <w:pPr>
        <w:tabs>
          <w:tab w:val="num" w:pos="900"/>
        </w:tabs>
        <w:ind w:left="900" w:hanging="360"/>
      </w:pPr>
      <w:rPr>
        <w:b w:val="0"/>
      </w:r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2D6879"/>
    <w:multiLevelType w:val="hybridMultilevel"/>
    <w:tmpl w:val="AA609F9A"/>
    <w:lvl w:ilvl="0" w:tplc="04150017">
      <w:start w:val="1"/>
      <w:numFmt w:val="lowerLetter"/>
      <w:lvlText w:val="%1)"/>
      <w:lvlJc w:val="left"/>
      <w:pPr>
        <w:ind w:left="786" w:hanging="360"/>
      </w:pPr>
      <w:rPr>
        <w:rFonts w:hint="default"/>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43924D0"/>
    <w:multiLevelType w:val="hybridMultilevel"/>
    <w:tmpl w:val="F11422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7212547"/>
    <w:multiLevelType w:val="hybridMultilevel"/>
    <w:tmpl w:val="DE4ED3DC"/>
    <w:lvl w:ilvl="0" w:tplc="0415000F">
      <w:start w:val="1"/>
      <w:numFmt w:val="decimal"/>
      <w:lvlText w:val="%1."/>
      <w:lvlJc w:val="left"/>
      <w:pPr>
        <w:tabs>
          <w:tab w:val="num" w:pos="360"/>
        </w:tabs>
        <w:ind w:left="360" w:hanging="360"/>
      </w:pPr>
      <w:rPr>
        <w:rFonts w:hint="default"/>
      </w:rPr>
    </w:lvl>
    <w:lvl w:ilvl="1" w:tplc="2F30C060">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AD11260"/>
    <w:multiLevelType w:val="hybridMultilevel"/>
    <w:tmpl w:val="7E32C198"/>
    <w:lvl w:ilvl="0" w:tplc="04150011">
      <w:start w:val="1"/>
      <w:numFmt w:val="decimal"/>
      <w:lvlText w:val="%1)"/>
      <w:lvlJc w:val="left"/>
      <w:pPr>
        <w:tabs>
          <w:tab w:val="num" w:pos="720"/>
        </w:tabs>
        <w:ind w:left="720" w:hanging="360"/>
      </w:pPr>
    </w:lvl>
    <w:lvl w:ilvl="1" w:tplc="63041E0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AC74C2"/>
    <w:multiLevelType w:val="hybridMultilevel"/>
    <w:tmpl w:val="F23223E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655802"/>
    <w:multiLevelType w:val="hybridMultilevel"/>
    <w:tmpl w:val="3604B61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D8246EF"/>
    <w:multiLevelType w:val="hybridMultilevel"/>
    <w:tmpl w:val="0ACEBAE2"/>
    <w:lvl w:ilvl="0" w:tplc="FFFFFFFF">
      <w:start w:val="3"/>
      <w:numFmt w:val="decimal"/>
      <w:lvlText w:val="%1)"/>
      <w:lvlJc w:val="left"/>
      <w:pPr>
        <w:tabs>
          <w:tab w:val="num" w:pos="2340"/>
        </w:tabs>
        <w:ind w:left="1980" w:firstLine="0"/>
      </w:pPr>
      <w:rPr>
        <w:rFonts w:hint="default"/>
      </w:rPr>
    </w:lvl>
    <w:lvl w:ilvl="1" w:tplc="FCA4B8B2">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E2642DE"/>
    <w:multiLevelType w:val="hybridMultilevel"/>
    <w:tmpl w:val="33AE2430"/>
    <w:lvl w:ilvl="0" w:tplc="D9FE9548">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C488EF0">
      <w:start w:val="4"/>
      <w:numFmt w:val="decimal"/>
      <w:lvlText w:val="%3)"/>
      <w:lvlJc w:val="left"/>
      <w:pPr>
        <w:tabs>
          <w:tab w:val="num" w:pos="2340"/>
        </w:tabs>
        <w:ind w:left="2340" w:hanging="360"/>
      </w:pPr>
      <w:rPr>
        <w:rFonts w:hint="default"/>
      </w:rPr>
    </w:lvl>
    <w:lvl w:ilvl="3" w:tplc="0415000F">
      <w:start w:val="1"/>
      <w:numFmt w:val="decimal"/>
      <w:lvlText w:val="%4."/>
      <w:lvlJc w:val="left"/>
      <w:pPr>
        <w:tabs>
          <w:tab w:val="num" w:pos="900"/>
        </w:tabs>
        <w:ind w:left="900" w:hanging="360"/>
      </w:pPr>
      <w:rPr>
        <w:rFonts w:hint="default"/>
      </w:rPr>
    </w:lvl>
    <w:lvl w:ilvl="4" w:tplc="04150019">
      <w:start w:val="1"/>
      <w:numFmt w:val="lowerLetter"/>
      <w:lvlText w:val="%5."/>
      <w:lvlJc w:val="left"/>
      <w:pPr>
        <w:tabs>
          <w:tab w:val="num" w:pos="3600"/>
        </w:tabs>
        <w:ind w:left="3600" w:hanging="360"/>
      </w:pPr>
      <w:rPr>
        <w:rFonts w:hint="default"/>
      </w:rPr>
    </w:lvl>
    <w:lvl w:ilvl="5" w:tplc="A1420F56">
      <w:start w:val="1"/>
      <w:numFmt w:val="upperLetter"/>
      <w:lvlText w:val="%6."/>
      <w:lvlJc w:val="left"/>
      <w:pPr>
        <w:tabs>
          <w:tab w:val="num" w:pos="4500"/>
        </w:tabs>
        <w:ind w:left="4500" w:hanging="360"/>
      </w:pPr>
      <w:rPr>
        <w:rFonts w:hint="default"/>
      </w:rPr>
    </w:lvl>
    <w:lvl w:ilvl="6" w:tplc="A52AD584">
      <w:start w:val="1"/>
      <w:numFmt w:val="lowerLetter"/>
      <w:lvlText w:val="%7)"/>
      <w:lvlJc w:val="left"/>
      <w:pPr>
        <w:tabs>
          <w:tab w:val="num" w:pos="900"/>
        </w:tabs>
        <w:ind w:left="900" w:hanging="360"/>
      </w:pPr>
      <w:rPr>
        <w:rFonts w:hint="default"/>
        <w:b w:val="0"/>
      </w:rPr>
    </w:lvl>
    <w:lvl w:ilvl="7" w:tplc="F4B2EEAC">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9">
    <w:nsid w:val="1F0A040A"/>
    <w:multiLevelType w:val="singleLevel"/>
    <w:tmpl w:val="32C66012"/>
    <w:lvl w:ilvl="0">
      <w:start w:val="1"/>
      <w:numFmt w:val="decimal"/>
      <w:lvlText w:val="%1."/>
      <w:legacy w:legacy="1" w:legacySpace="0" w:legacyIndent="360"/>
      <w:lvlJc w:val="left"/>
      <w:rPr>
        <w:rFonts w:ascii="Times New Roman" w:hAnsi="Times New Roman" w:cs="Times New Roman" w:hint="default"/>
      </w:rPr>
    </w:lvl>
  </w:abstractNum>
  <w:abstractNum w:abstractNumId="10">
    <w:nsid w:val="202742A3"/>
    <w:multiLevelType w:val="hybridMultilevel"/>
    <w:tmpl w:val="BEE28B14"/>
    <w:lvl w:ilvl="0" w:tplc="FFFFFFFF">
      <w:start w:val="1"/>
      <w:numFmt w:val="lowerLetter"/>
      <w:lvlText w:val="%1)"/>
      <w:lvlJc w:val="left"/>
      <w:pPr>
        <w:ind w:left="1428" w:hanging="360"/>
      </w:pPr>
    </w:lvl>
    <w:lvl w:ilvl="1" w:tplc="7EE81210">
      <w:start w:val="1"/>
      <w:numFmt w:val="bullet"/>
      <w:lvlText w:val=""/>
      <w:lvlJc w:val="left"/>
      <w:pPr>
        <w:tabs>
          <w:tab w:val="num" w:pos="2148"/>
        </w:tabs>
        <w:ind w:left="2148" w:hanging="360"/>
      </w:pPr>
      <w:rPr>
        <w:rFonts w:ascii="Symbol" w:hAnsi="Symbol" w:hint="default"/>
        <w:b w:val="0"/>
        <w:i w:val="0"/>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nsid w:val="21B01303"/>
    <w:multiLevelType w:val="hybridMultilevel"/>
    <w:tmpl w:val="E2B49ED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4DA7210"/>
    <w:multiLevelType w:val="hybridMultilevel"/>
    <w:tmpl w:val="3A2C1B1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6D864D8"/>
    <w:multiLevelType w:val="hybridMultilevel"/>
    <w:tmpl w:val="FCDC2DBC"/>
    <w:lvl w:ilvl="0" w:tplc="776C0C44">
      <w:start w:val="1"/>
      <w:numFmt w:val="decimal"/>
      <w:lvlText w:val="%1."/>
      <w:lvlJc w:val="left"/>
      <w:pPr>
        <w:tabs>
          <w:tab w:val="num" w:pos="786"/>
        </w:tabs>
        <w:ind w:left="786" w:hanging="360"/>
      </w:pPr>
      <w:rPr>
        <w:rFonts w:hint="default"/>
      </w:rPr>
    </w:lvl>
    <w:lvl w:ilvl="1" w:tplc="7982D6D6">
      <w:start w:val="1"/>
      <w:numFmt w:val="decimal"/>
      <w:lvlText w:val="%2."/>
      <w:lvlJc w:val="left"/>
      <w:pPr>
        <w:tabs>
          <w:tab w:val="num" w:pos="1506"/>
        </w:tabs>
        <w:ind w:left="1506" w:hanging="360"/>
      </w:pPr>
      <w:rPr>
        <w:rFonts w:hint="default"/>
        <w:b w:val="0"/>
      </w:rPr>
    </w:lvl>
    <w:lvl w:ilvl="2" w:tplc="D3700DCA">
      <w:start w:val="1"/>
      <w:numFmt w:val="lowerLetter"/>
      <w:lvlText w:val="%3)"/>
      <w:lvlJc w:val="left"/>
      <w:pPr>
        <w:tabs>
          <w:tab w:val="num" w:pos="2601"/>
        </w:tabs>
        <w:ind w:left="2601" w:hanging="555"/>
      </w:pPr>
      <w:rPr>
        <w:rFont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2A79272E"/>
    <w:multiLevelType w:val="hybridMultilevel"/>
    <w:tmpl w:val="559A7E32"/>
    <w:lvl w:ilvl="0" w:tplc="D3307F42">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AC33762"/>
    <w:multiLevelType w:val="hybridMultilevel"/>
    <w:tmpl w:val="EFA8C988"/>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BCA184A"/>
    <w:multiLevelType w:val="hybridMultilevel"/>
    <w:tmpl w:val="265E51DE"/>
    <w:lvl w:ilvl="0" w:tplc="0415000F">
      <w:start w:val="1"/>
      <w:numFmt w:val="decimal"/>
      <w:lvlText w:val="%1."/>
      <w:lvlJc w:val="left"/>
      <w:pPr>
        <w:tabs>
          <w:tab w:val="num" w:pos="360"/>
        </w:tabs>
        <w:ind w:left="360" w:hanging="360"/>
      </w:pPr>
      <w:rPr>
        <w:rFonts w:hint="default"/>
      </w:rPr>
    </w:lvl>
    <w:lvl w:ilvl="1" w:tplc="2B10904A">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3463CBE"/>
    <w:multiLevelType w:val="hybridMultilevel"/>
    <w:tmpl w:val="A220139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5D43D25"/>
    <w:multiLevelType w:val="hybridMultilevel"/>
    <w:tmpl w:val="F1C242A0"/>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382C1DF7"/>
    <w:multiLevelType w:val="hybridMultilevel"/>
    <w:tmpl w:val="D794C842"/>
    <w:lvl w:ilvl="0" w:tplc="0415000F">
      <w:start w:val="1"/>
      <w:numFmt w:val="decimal"/>
      <w:lvlText w:val="%1."/>
      <w:lvlJc w:val="left"/>
      <w:pPr>
        <w:tabs>
          <w:tab w:val="num" w:pos="720"/>
        </w:tabs>
        <w:ind w:left="720" w:hanging="360"/>
      </w:pPr>
      <w:rPr>
        <w:rFonts w:hint="default"/>
      </w:rPr>
    </w:lvl>
    <w:lvl w:ilvl="1" w:tplc="68C49D3C">
      <w:start w:val="1"/>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186661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D70E0C"/>
    <w:multiLevelType w:val="hybridMultilevel"/>
    <w:tmpl w:val="C054F79E"/>
    <w:lvl w:ilvl="0" w:tplc="7982D6D6">
      <w:start w:val="1"/>
      <w:numFmt w:val="decimal"/>
      <w:lvlText w:val="%1."/>
      <w:lvlJc w:val="left"/>
      <w:pPr>
        <w:tabs>
          <w:tab w:val="num" w:pos="1211"/>
        </w:tabs>
        <w:ind w:left="1211" w:hanging="360"/>
      </w:pPr>
      <w:rPr>
        <w:rFonts w:hint="default"/>
        <w:b w:val="0"/>
      </w:rPr>
    </w:lvl>
    <w:lvl w:ilvl="1" w:tplc="B82633D4">
      <w:start w:val="1"/>
      <w:numFmt w:val="lowerLetter"/>
      <w:lvlText w:val="%2)"/>
      <w:lvlJc w:val="left"/>
      <w:pPr>
        <w:tabs>
          <w:tab w:val="num" w:pos="1931"/>
        </w:tabs>
        <w:ind w:left="1931" w:hanging="360"/>
      </w:pPr>
      <w:rPr>
        <w:rFonts w:hint="default"/>
      </w:rPr>
    </w:lvl>
    <w:lvl w:ilvl="2" w:tplc="04150001">
      <w:start w:val="1"/>
      <w:numFmt w:val="bullet"/>
      <w:lvlText w:val=""/>
      <w:lvlJc w:val="left"/>
      <w:pPr>
        <w:tabs>
          <w:tab w:val="num" w:pos="2831"/>
        </w:tabs>
        <w:ind w:left="2831" w:hanging="360"/>
      </w:pPr>
      <w:rPr>
        <w:rFonts w:ascii="Symbol" w:hAnsi="Symbol" w:hint="default"/>
        <w:b w:val="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2">
    <w:nsid w:val="4E166C91"/>
    <w:multiLevelType w:val="multilevel"/>
    <w:tmpl w:val="5CF2279A"/>
    <w:lvl w:ilvl="0">
      <w:start w:val="1"/>
      <w:numFmt w:val="upperRoman"/>
      <w:lvlText w:val="%1."/>
      <w:lvlJc w:val="right"/>
      <w:pPr>
        <w:tabs>
          <w:tab w:val="num" w:pos="720"/>
        </w:tabs>
        <w:ind w:left="720" w:hanging="360"/>
      </w:pPr>
      <w:rPr>
        <w:rFonts w:hint="default"/>
      </w:rPr>
    </w:lvl>
    <w:lvl w:ilvl="1">
      <w:start w:val="1"/>
      <w:numFmt w:val="decimal"/>
      <w:isLgl/>
      <w:lvlText w:val="%1.%2."/>
      <w:lvlJc w:val="left"/>
      <w:pPr>
        <w:tabs>
          <w:tab w:val="num" w:pos="1140"/>
        </w:tabs>
        <w:ind w:left="1140" w:hanging="435"/>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3">
    <w:nsid w:val="516E3239"/>
    <w:multiLevelType w:val="hybridMultilevel"/>
    <w:tmpl w:val="174AE4E0"/>
    <w:lvl w:ilvl="0" w:tplc="04150011">
      <w:start w:val="1"/>
      <w:numFmt w:val="decimal"/>
      <w:lvlText w:val="%1)"/>
      <w:lvlJc w:val="left"/>
      <w:pPr>
        <w:ind w:left="1080" w:hanging="360"/>
      </w:pPr>
      <w:rPr>
        <w:rFonts w:hint="default"/>
      </w:rPr>
    </w:lvl>
    <w:lvl w:ilvl="1" w:tplc="2170440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55A971D5"/>
    <w:multiLevelType w:val="hybridMultilevel"/>
    <w:tmpl w:val="A68A6F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B91139C"/>
    <w:multiLevelType w:val="hybridMultilevel"/>
    <w:tmpl w:val="E2FC7CB0"/>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nsid w:val="5C765C14"/>
    <w:multiLevelType w:val="hybridMultilevel"/>
    <w:tmpl w:val="7DF24A9C"/>
    <w:lvl w:ilvl="0" w:tplc="2B10904A">
      <w:start w:val="1"/>
      <w:numFmt w:val="lowerLetter"/>
      <w:lvlText w:val="%1)"/>
      <w:lvlJc w:val="left"/>
      <w:pPr>
        <w:tabs>
          <w:tab w:val="num" w:pos="720"/>
        </w:tabs>
        <w:ind w:left="720" w:hanging="360"/>
      </w:pPr>
      <w:rPr>
        <w:rFonts w:hint="default"/>
      </w:rPr>
    </w:lvl>
    <w:lvl w:ilvl="1" w:tplc="D510639E">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DC92EE7"/>
    <w:multiLevelType w:val="hybridMultilevel"/>
    <w:tmpl w:val="9CB2C454"/>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611406E6"/>
    <w:multiLevelType w:val="hybridMultilevel"/>
    <w:tmpl w:val="61A0A27C"/>
    <w:lvl w:ilvl="0" w:tplc="3F564540">
      <w:start w:val="1"/>
      <w:numFmt w:val="lowerLetter"/>
      <w:lvlText w:val="%1)"/>
      <w:lvlJc w:val="left"/>
      <w:pPr>
        <w:tabs>
          <w:tab w:val="num" w:pos="1440"/>
        </w:tabs>
        <w:ind w:left="1440" w:hanging="360"/>
      </w:pPr>
      <w:rPr>
        <w:rFonts w:hint="default"/>
      </w:rPr>
    </w:lvl>
    <w:lvl w:ilvl="1" w:tplc="5EAED51A">
      <w:start w:val="1"/>
      <w:numFmt w:val="bullet"/>
      <w:lvlText w:val=""/>
      <w:lvlJc w:val="left"/>
      <w:pPr>
        <w:tabs>
          <w:tab w:val="num" w:pos="2160"/>
        </w:tabs>
        <w:ind w:left="2160" w:hanging="360"/>
      </w:pPr>
      <w:rPr>
        <w:rFonts w:ascii="Wingdings" w:hAnsi="Wingdings" w:cs="Wingdings" w:hint="default"/>
        <w:sz w:val="20"/>
        <w:szCs w:val="2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62146F98"/>
    <w:multiLevelType w:val="hybridMultilevel"/>
    <w:tmpl w:val="E61EB47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nsid w:val="671739EF"/>
    <w:multiLevelType w:val="hybridMultilevel"/>
    <w:tmpl w:val="87FC6094"/>
    <w:lvl w:ilvl="0" w:tplc="0415000F">
      <w:start w:val="1"/>
      <w:numFmt w:val="decimal"/>
      <w:lvlText w:val="%1."/>
      <w:lvlJc w:val="left"/>
      <w:pPr>
        <w:tabs>
          <w:tab w:val="num" w:pos="360"/>
        </w:tabs>
        <w:ind w:left="360" w:hanging="360"/>
      </w:pPr>
    </w:lvl>
    <w:lvl w:ilvl="1" w:tplc="7ED880DE">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9547E45"/>
    <w:multiLevelType w:val="hybridMultilevel"/>
    <w:tmpl w:val="49DE1EEE"/>
    <w:lvl w:ilvl="0" w:tplc="EF82F732">
      <w:start w:val="1"/>
      <w:numFmt w:val="lowerLetter"/>
      <w:lvlText w:val="%1)"/>
      <w:lvlJc w:val="left"/>
      <w:pPr>
        <w:tabs>
          <w:tab w:val="num" w:pos="360"/>
        </w:tabs>
        <w:ind w:left="360" w:hanging="360"/>
      </w:pPr>
      <w:rPr>
        <w:rFonts w:ascii="Times New Roman" w:eastAsia="Times New Roman" w:hAnsi="Times New Roman" w:cs="Times New Roman"/>
      </w:rPr>
    </w:lvl>
    <w:lvl w:ilvl="1" w:tplc="EF7CFDA6">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A2D014B"/>
    <w:multiLevelType w:val="hybridMultilevel"/>
    <w:tmpl w:val="62D02522"/>
    <w:lvl w:ilvl="0" w:tplc="04150011">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nsid w:val="705D67D7"/>
    <w:multiLevelType w:val="hybridMultilevel"/>
    <w:tmpl w:val="633C5CA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3985654"/>
    <w:multiLevelType w:val="hybridMultilevel"/>
    <w:tmpl w:val="2346BE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8"/>
  </w:num>
  <w:num w:numId="4">
    <w:abstractNumId w:val="19"/>
  </w:num>
  <w:num w:numId="5">
    <w:abstractNumId w:val="13"/>
  </w:num>
  <w:num w:numId="6">
    <w:abstractNumId w:val="28"/>
  </w:num>
  <w:num w:numId="7">
    <w:abstractNumId w:val="33"/>
  </w:num>
  <w:num w:numId="8">
    <w:abstractNumId w:val="20"/>
  </w:num>
  <w:num w:numId="9">
    <w:abstractNumId w:val="22"/>
  </w:num>
  <w:num w:numId="10">
    <w:abstractNumId w:val="27"/>
  </w:num>
  <w:num w:numId="11">
    <w:abstractNumId w:val="25"/>
  </w:num>
  <w:num w:numId="12">
    <w:abstractNumId w:val="5"/>
  </w:num>
  <w:num w:numId="13">
    <w:abstractNumId w:val="32"/>
  </w:num>
  <w:num w:numId="14">
    <w:abstractNumId w:val="29"/>
  </w:num>
  <w:num w:numId="15">
    <w:abstractNumId w:val="24"/>
  </w:num>
  <w:num w:numId="16">
    <w:abstractNumId w:val="34"/>
  </w:num>
  <w:num w:numId="17">
    <w:abstractNumId w:val="4"/>
  </w:num>
  <w:num w:numId="18">
    <w:abstractNumId w:val="10"/>
  </w:num>
  <w:num w:numId="19">
    <w:abstractNumId w:val="18"/>
  </w:num>
  <w:num w:numId="20">
    <w:abstractNumId w:val="15"/>
  </w:num>
  <w:num w:numId="21">
    <w:abstractNumId w:val="9"/>
  </w:num>
  <w:num w:numId="22">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24">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25">
    <w:abstractNumId w:val="23"/>
  </w:num>
  <w:num w:numId="26">
    <w:abstractNumId w:val="3"/>
  </w:num>
  <w:num w:numId="27">
    <w:abstractNumId w:val="16"/>
  </w:num>
  <w:num w:numId="28">
    <w:abstractNumId w:val="30"/>
  </w:num>
  <w:num w:numId="29">
    <w:abstractNumId w:val="11"/>
  </w:num>
  <w:num w:numId="30">
    <w:abstractNumId w:val="14"/>
  </w:num>
  <w:num w:numId="31">
    <w:abstractNumId w:val="17"/>
  </w:num>
  <w:num w:numId="32">
    <w:abstractNumId w:val="6"/>
  </w:num>
  <w:num w:numId="33">
    <w:abstractNumId w:val="12"/>
  </w:num>
  <w:num w:numId="34">
    <w:abstractNumId w:val="2"/>
  </w:num>
  <w:num w:numId="35">
    <w:abstractNumId w:val="26"/>
  </w:num>
  <w:num w:numId="36">
    <w:abstractNumId w:val="31"/>
  </w:num>
  <w:num w:numId="37">
    <w:abstractNumId w:val="0"/>
  </w:num>
  <w:num w:numId="38">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1506"/>
  </w:hdrShapeDefaults>
  <w:footnotePr>
    <w:footnote w:id="-1"/>
    <w:footnote w:id="0"/>
  </w:footnotePr>
  <w:endnotePr>
    <w:endnote w:id="-1"/>
    <w:endnote w:id="0"/>
  </w:endnotePr>
  <w:compat/>
  <w:rsids>
    <w:rsidRoot w:val="00835A0E"/>
    <w:rsid w:val="00015A99"/>
    <w:rsid w:val="000278F6"/>
    <w:rsid w:val="000847E4"/>
    <w:rsid w:val="000A72B5"/>
    <w:rsid w:val="000B30FB"/>
    <w:rsid w:val="00187FEA"/>
    <w:rsid w:val="001E60F5"/>
    <w:rsid w:val="002208EA"/>
    <w:rsid w:val="00230AA5"/>
    <w:rsid w:val="00257212"/>
    <w:rsid w:val="002861CB"/>
    <w:rsid w:val="002A4321"/>
    <w:rsid w:val="002B0538"/>
    <w:rsid w:val="003134DE"/>
    <w:rsid w:val="00322092"/>
    <w:rsid w:val="00360518"/>
    <w:rsid w:val="00372AE8"/>
    <w:rsid w:val="0042204D"/>
    <w:rsid w:val="00427EA9"/>
    <w:rsid w:val="004447F6"/>
    <w:rsid w:val="00450624"/>
    <w:rsid w:val="004741CC"/>
    <w:rsid w:val="00483A68"/>
    <w:rsid w:val="00493440"/>
    <w:rsid w:val="004A4B8E"/>
    <w:rsid w:val="004A5FCB"/>
    <w:rsid w:val="004B0F33"/>
    <w:rsid w:val="004B6355"/>
    <w:rsid w:val="00536F5F"/>
    <w:rsid w:val="005527F9"/>
    <w:rsid w:val="005B0B85"/>
    <w:rsid w:val="005B5E6A"/>
    <w:rsid w:val="00652739"/>
    <w:rsid w:val="006B582D"/>
    <w:rsid w:val="006C3788"/>
    <w:rsid w:val="006F1EFE"/>
    <w:rsid w:val="007037BB"/>
    <w:rsid w:val="00710090"/>
    <w:rsid w:val="007122E3"/>
    <w:rsid w:val="007762CC"/>
    <w:rsid w:val="007778E8"/>
    <w:rsid w:val="007A605B"/>
    <w:rsid w:val="007B3815"/>
    <w:rsid w:val="007F3009"/>
    <w:rsid w:val="008110FA"/>
    <w:rsid w:val="00820114"/>
    <w:rsid w:val="00835A0E"/>
    <w:rsid w:val="00850474"/>
    <w:rsid w:val="00891D61"/>
    <w:rsid w:val="009203E6"/>
    <w:rsid w:val="00943DFC"/>
    <w:rsid w:val="00955AF0"/>
    <w:rsid w:val="009770E8"/>
    <w:rsid w:val="0099214B"/>
    <w:rsid w:val="009E35D9"/>
    <w:rsid w:val="00A22028"/>
    <w:rsid w:val="00A36D82"/>
    <w:rsid w:val="00AC1F4D"/>
    <w:rsid w:val="00AE460D"/>
    <w:rsid w:val="00B277A2"/>
    <w:rsid w:val="00BA7CC4"/>
    <w:rsid w:val="00BE2F8C"/>
    <w:rsid w:val="00BF50B4"/>
    <w:rsid w:val="00C01B2F"/>
    <w:rsid w:val="00C06A6D"/>
    <w:rsid w:val="00C11339"/>
    <w:rsid w:val="00CA356F"/>
    <w:rsid w:val="00CB4218"/>
    <w:rsid w:val="00CC0803"/>
    <w:rsid w:val="00CE1F63"/>
    <w:rsid w:val="00CE24B6"/>
    <w:rsid w:val="00D053EB"/>
    <w:rsid w:val="00D30416"/>
    <w:rsid w:val="00D4756B"/>
    <w:rsid w:val="00D83EFA"/>
    <w:rsid w:val="00DD3E52"/>
    <w:rsid w:val="00DF3023"/>
    <w:rsid w:val="00E13115"/>
    <w:rsid w:val="00E61641"/>
    <w:rsid w:val="00E646F7"/>
    <w:rsid w:val="00E64A38"/>
    <w:rsid w:val="00E764D9"/>
    <w:rsid w:val="00E86FF5"/>
    <w:rsid w:val="00E9453D"/>
    <w:rsid w:val="00F015A6"/>
    <w:rsid w:val="00F12161"/>
    <w:rsid w:val="00F3515E"/>
    <w:rsid w:val="00F43F5D"/>
    <w:rsid w:val="00FB07B3"/>
    <w:rsid w:val="00FC7D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60518"/>
    <w:rPr>
      <w:sz w:val="24"/>
      <w:szCs w:val="24"/>
    </w:rPr>
  </w:style>
  <w:style w:type="paragraph" w:styleId="Nagwek1">
    <w:name w:val="heading 1"/>
    <w:basedOn w:val="Normalny"/>
    <w:next w:val="Normalny"/>
    <w:qFormat/>
    <w:rsid w:val="0036051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60518"/>
    <w:pPr>
      <w:keepNext/>
      <w:autoSpaceDE w:val="0"/>
      <w:autoSpaceDN w:val="0"/>
      <w:spacing w:before="240" w:after="60"/>
      <w:outlineLvl w:val="1"/>
    </w:pPr>
    <w:rPr>
      <w:rFonts w:ascii="Arial" w:hAnsi="Arial" w:cs="Arial"/>
      <w:b/>
      <w:bCs/>
      <w:i/>
      <w:iCs/>
      <w:sz w:val="28"/>
      <w:szCs w:val="28"/>
    </w:rPr>
  </w:style>
  <w:style w:type="paragraph" w:styleId="Nagwek3">
    <w:name w:val="heading 3"/>
    <w:basedOn w:val="Normalny"/>
    <w:next w:val="Normalny"/>
    <w:qFormat/>
    <w:rsid w:val="00360518"/>
    <w:pPr>
      <w:keepNext/>
      <w:autoSpaceDE w:val="0"/>
      <w:autoSpaceDN w:val="0"/>
      <w:spacing w:before="240" w:after="60"/>
      <w:outlineLvl w:val="2"/>
    </w:pPr>
    <w:rPr>
      <w:rFonts w:ascii="Arial" w:hAnsi="Arial" w:cs="Arial"/>
      <w:b/>
      <w:bCs/>
      <w:sz w:val="26"/>
      <w:szCs w:val="26"/>
    </w:rPr>
  </w:style>
  <w:style w:type="paragraph" w:styleId="Nagwek4">
    <w:name w:val="heading 4"/>
    <w:basedOn w:val="Normalny"/>
    <w:next w:val="Normalny"/>
    <w:qFormat/>
    <w:rsid w:val="00360518"/>
    <w:pPr>
      <w:keepNext/>
      <w:shd w:val="clear" w:color="auto" w:fill="FFFFFF"/>
      <w:adjustRightInd w:val="0"/>
      <w:ind w:left="709" w:hanging="425"/>
      <w:outlineLvl w:val="3"/>
    </w:pPr>
    <w:rPr>
      <w:rFonts w:ascii="Tahoma" w:hAnsi="Tahoma" w:cs="Tahoma"/>
      <w:b/>
      <w:bCs/>
      <w:color w:val="000000"/>
      <w:szCs w:val="18"/>
    </w:rPr>
  </w:style>
  <w:style w:type="paragraph" w:styleId="Nagwek5">
    <w:name w:val="heading 5"/>
    <w:basedOn w:val="Normalny"/>
    <w:next w:val="Normalny"/>
    <w:qFormat/>
    <w:rsid w:val="00360518"/>
    <w:pPr>
      <w:spacing w:before="240" w:after="60"/>
      <w:outlineLvl w:val="4"/>
    </w:pPr>
    <w:rPr>
      <w:b/>
      <w:bCs/>
      <w:i/>
      <w:iCs/>
      <w:sz w:val="26"/>
      <w:szCs w:val="26"/>
    </w:rPr>
  </w:style>
  <w:style w:type="paragraph" w:styleId="Nagwek6">
    <w:name w:val="heading 6"/>
    <w:basedOn w:val="Normalny"/>
    <w:next w:val="Normalny"/>
    <w:qFormat/>
    <w:rsid w:val="0036051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60518"/>
    <w:pPr>
      <w:widowControl w:val="0"/>
      <w:autoSpaceDE w:val="0"/>
      <w:autoSpaceDN w:val="0"/>
      <w:spacing w:after="144"/>
    </w:pPr>
    <w:rPr>
      <w:rFonts w:ascii="TimesNewRomanPS" w:hAnsi="TimesNewRomanPS"/>
      <w:color w:val="000000"/>
    </w:rPr>
  </w:style>
  <w:style w:type="character" w:styleId="Hipercze">
    <w:name w:val="Hyperlink"/>
    <w:rsid w:val="00360518"/>
    <w:rPr>
      <w:color w:val="0000FF"/>
      <w:u w:val="single"/>
    </w:rPr>
  </w:style>
  <w:style w:type="paragraph" w:styleId="NormalnyWeb">
    <w:name w:val="Normal (Web)"/>
    <w:basedOn w:val="Normalny"/>
    <w:rsid w:val="00360518"/>
    <w:pPr>
      <w:spacing w:before="100" w:beforeAutospacing="1" w:after="100" w:afterAutospacing="1"/>
    </w:pPr>
  </w:style>
  <w:style w:type="character" w:customStyle="1" w:styleId="tekstdokbold">
    <w:name w:val="tekst dok. bold"/>
    <w:rsid w:val="00360518"/>
    <w:rPr>
      <w:b/>
      <w:bCs/>
    </w:rPr>
  </w:style>
  <w:style w:type="paragraph" w:customStyle="1" w:styleId="Tekstpodstawowy21">
    <w:name w:val="Tekst podstawowy 21"/>
    <w:basedOn w:val="Normalny"/>
    <w:rsid w:val="00360518"/>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rsid w:val="00360518"/>
    <w:pPr>
      <w:autoSpaceDE w:val="0"/>
      <w:autoSpaceDN w:val="0"/>
      <w:spacing w:after="120" w:line="480" w:lineRule="auto"/>
    </w:pPr>
    <w:rPr>
      <w:sz w:val="20"/>
      <w:szCs w:val="20"/>
    </w:rPr>
  </w:style>
  <w:style w:type="paragraph" w:styleId="Tekstpodstawowywcity2">
    <w:name w:val="Body Text Indent 2"/>
    <w:basedOn w:val="Normalny"/>
    <w:rsid w:val="00360518"/>
    <w:pPr>
      <w:autoSpaceDE w:val="0"/>
      <w:autoSpaceDN w:val="0"/>
      <w:spacing w:after="120" w:line="480" w:lineRule="auto"/>
      <w:ind w:left="283"/>
    </w:pPr>
    <w:rPr>
      <w:sz w:val="20"/>
      <w:szCs w:val="20"/>
    </w:rPr>
  </w:style>
  <w:style w:type="paragraph" w:styleId="Tekstkomentarza">
    <w:name w:val="annotation text"/>
    <w:basedOn w:val="Normalny"/>
    <w:semiHidden/>
    <w:rsid w:val="00360518"/>
    <w:rPr>
      <w:sz w:val="20"/>
      <w:szCs w:val="20"/>
    </w:rPr>
  </w:style>
  <w:style w:type="paragraph" w:styleId="Stopka">
    <w:name w:val="footer"/>
    <w:basedOn w:val="Normalny"/>
    <w:link w:val="StopkaZnak"/>
    <w:uiPriority w:val="99"/>
    <w:rsid w:val="00360518"/>
    <w:pPr>
      <w:tabs>
        <w:tab w:val="center" w:pos="4536"/>
        <w:tab w:val="right" w:pos="9072"/>
      </w:tabs>
      <w:autoSpaceDE w:val="0"/>
      <w:autoSpaceDN w:val="0"/>
    </w:pPr>
    <w:rPr>
      <w:sz w:val="20"/>
      <w:szCs w:val="20"/>
    </w:rPr>
  </w:style>
  <w:style w:type="paragraph" w:styleId="Tekstpodstawowywcity3">
    <w:name w:val="Body Text Indent 3"/>
    <w:basedOn w:val="Normalny"/>
    <w:rsid w:val="00360518"/>
    <w:pPr>
      <w:autoSpaceDE w:val="0"/>
      <w:autoSpaceDN w:val="0"/>
      <w:spacing w:after="120"/>
      <w:ind w:left="283"/>
    </w:pPr>
    <w:rPr>
      <w:sz w:val="16"/>
      <w:szCs w:val="16"/>
    </w:rPr>
  </w:style>
  <w:style w:type="paragraph" w:styleId="Podtytu">
    <w:name w:val="Subtitle"/>
    <w:basedOn w:val="Normalny"/>
    <w:qFormat/>
    <w:rsid w:val="00360518"/>
    <w:pPr>
      <w:autoSpaceDE w:val="0"/>
      <w:autoSpaceDN w:val="0"/>
      <w:jc w:val="center"/>
    </w:pPr>
    <w:rPr>
      <w:b/>
      <w:bCs/>
      <w:sz w:val="28"/>
      <w:szCs w:val="28"/>
      <w:u w:val="single"/>
    </w:rPr>
  </w:style>
  <w:style w:type="paragraph" w:styleId="Tekstpodstawowywcity">
    <w:name w:val="Body Text Indent"/>
    <w:basedOn w:val="Normalny"/>
    <w:rsid w:val="00360518"/>
    <w:pPr>
      <w:spacing w:after="120"/>
      <w:ind w:left="283"/>
    </w:pPr>
  </w:style>
  <w:style w:type="paragraph" w:styleId="Nagwek">
    <w:name w:val="header"/>
    <w:basedOn w:val="Normalny"/>
    <w:rsid w:val="00360518"/>
    <w:pPr>
      <w:tabs>
        <w:tab w:val="center" w:pos="4536"/>
        <w:tab w:val="right" w:pos="9072"/>
      </w:tabs>
      <w:autoSpaceDE w:val="0"/>
      <w:autoSpaceDN w:val="0"/>
    </w:pPr>
    <w:rPr>
      <w:sz w:val="20"/>
      <w:szCs w:val="20"/>
    </w:rPr>
  </w:style>
  <w:style w:type="paragraph" w:customStyle="1" w:styleId="font5">
    <w:name w:val="font5"/>
    <w:basedOn w:val="Normalny"/>
    <w:rsid w:val="00360518"/>
    <w:pPr>
      <w:spacing w:before="100" w:beforeAutospacing="1" w:after="100" w:afterAutospacing="1"/>
    </w:pPr>
  </w:style>
  <w:style w:type="paragraph" w:customStyle="1" w:styleId="normaltableau">
    <w:name w:val="normal_tableau"/>
    <w:basedOn w:val="Normalny"/>
    <w:rsid w:val="00360518"/>
    <w:pPr>
      <w:spacing w:before="120" w:after="120"/>
      <w:jc w:val="both"/>
    </w:pPr>
    <w:rPr>
      <w:rFonts w:ascii="Optima" w:hAnsi="Optima"/>
      <w:sz w:val="22"/>
      <w:szCs w:val="22"/>
      <w:lang w:val="en-GB"/>
    </w:rPr>
  </w:style>
  <w:style w:type="paragraph" w:styleId="Lista-kontynuacja">
    <w:name w:val="List Continue"/>
    <w:basedOn w:val="Normalny"/>
    <w:rsid w:val="00360518"/>
    <w:pPr>
      <w:autoSpaceDE w:val="0"/>
      <w:autoSpaceDN w:val="0"/>
      <w:spacing w:after="120"/>
      <w:ind w:left="283"/>
    </w:pPr>
    <w:rPr>
      <w:rFonts w:ascii="MS Sans Serif" w:hAnsi="MS Sans Serif" w:cs="MS Sans Serif"/>
      <w:sz w:val="20"/>
      <w:szCs w:val="20"/>
    </w:rPr>
  </w:style>
  <w:style w:type="paragraph" w:styleId="Tytu">
    <w:name w:val="Title"/>
    <w:basedOn w:val="Normalny"/>
    <w:qFormat/>
    <w:rsid w:val="00360518"/>
    <w:pPr>
      <w:jc w:val="center"/>
    </w:pPr>
    <w:rPr>
      <w:sz w:val="28"/>
    </w:rPr>
  </w:style>
  <w:style w:type="paragraph" w:styleId="Tekstprzypisudolnego">
    <w:name w:val="footnote text"/>
    <w:basedOn w:val="Normalny"/>
    <w:semiHidden/>
    <w:rsid w:val="00360518"/>
    <w:rPr>
      <w:sz w:val="20"/>
      <w:szCs w:val="20"/>
    </w:rPr>
  </w:style>
  <w:style w:type="character" w:styleId="Odwoanieprzypisudolnego">
    <w:name w:val="footnote reference"/>
    <w:semiHidden/>
    <w:rsid w:val="00360518"/>
    <w:rPr>
      <w:vertAlign w:val="superscript"/>
    </w:rPr>
  </w:style>
  <w:style w:type="paragraph" w:customStyle="1" w:styleId="Styl">
    <w:name w:val="Styl"/>
    <w:rsid w:val="00360518"/>
    <w:pPr>
      <w:widowControl w:val="0"/>
      <w:autoSpaceDE w:val="0"/>
      <w:autoSpaceDN w:val="0"/>
      <w:adjustRightInd w:val="0"/>
    </w:pPr>
    <w:rPr>
      <w:rFonts w:ascii="Arial" w:hAnsi="Arial" w:cs="Arial"/>
      <w:sz w:val="24"/>
      <w:szCs w:val="24"/>
    </w:rPr>
  </w:style>
  <w:style w:type="paragraph" w:styleId="Tekstdymka">
    <w:name w:val="Balloon Text"/>
    <w:basedOn w:val="Normalny"/>
    <w:semiHidden/>
    <w:rsid w:val="00360518"/>
    <w:rPr>
      <w:rFonts w:ascii="Tahoma" w:hAnsi="Tahoma" w:cs="Tahoma"/>
      <w:sz w:val="16"/>
      <w:szCs w:val="16"/>
    </w:rPr>
  </w:style>
  <w:style w:type="paragraph" w:styleId="Tekstprzypisukocowego">
    <w:name w:val="endnote text"/>
    <w:basedOn w:val="Normalny"/>
    <w:semiHidden/>
    <w:rsid w:val="00360518"/>
    <w:rPr>
      <w:sz w:val="20"/>
      <w:szCs w:val="20"/>
    </w:rPr>
  </w:style>
  <w:style w:type="character" w:styleId="Odwoanieprzypisukocowego">
    <w:name w:val="endnote reference"/>
    <w:semiHidden/>
    <w:rsid w:val="00360518"/>
    <w:rPr>
      <w:vertAlign w:val="superscript"/>
    </w:rPr>
  </w:style>
  <w:style w:type="paragraph" w:customStyle="1" w:styleId="Akapitzlist1">
    <w:name w:val="Akapit z listą1"/>
    <w:basedOn w:val="Normalny"/>
    <w:rsid w:val="00360518"/>
    <w:pPr>
      <w:ind w:left="720"/>
    </w:pPr>
    <w:rPr>
      <w:rFonts w:ascii="Calibri" w:hAnsi="Calibri"/>
      <w:sz w:val="22"/>
      <w:szCs w:val="22"/>
      <w:lang w:eastAsia="en-US"/>
    </w:rPr>
  </w:style>
  <w:style w:type="paragraph" w:styleId="Lista2">
    <w:name w:val="List 2"/>
    <w:basedOn w:val="Normalny"/>
    <w:rsid w:val="00360518"/>
    <w:pPr>
      <w:ind w:left="566" w:hanging="283"/>
    </w:pPr>
  </w:style>
  <w:style w:type="paragraph" w:styleId="Lista">
    <w:name w:val="List"/>
    <w:basedOn w:val="Normalny"/>
    <w:rsid w:val="00360518"/>
    <w:pPr>
      <w:ind w:left="283" w:hanging="283"/>
    </w:pPr>
    <w:rPr>
      <w:sz w:val="20"/>
      <w:szCs w:val="20"/>
    </w:rPr>
  </w:style>
  <w:style w:type="paragraph" w:styleId="Zwykytekst">
    <w:name w:val="Plain Text"/>
    <w:basedOn w:val="Normalny"/>
    <w:link w:val="ZwykytekstZnak"/>
    <w:rsid w:val="00360518"/>
    <w:rPr>
      <w:rFonts w:ascii="Courier New" w:hAnsi="Courier New"/>
      <w:sz w:val="20"/>
      <w:szCs w:val="20"/>
    </w:rPr>
  </w:style>
  <w:style w:type="character" w:customStyle="1" w:styleId="ZwykytekstZnak">
    <w:name w:val="Zwykły tekst Znak"/>
    <w:link w:val="Zwykytekst"/>
    <w:rsid w:val="00360518"/>
    <w:rPr>
      <w:rFonts w:ascii="Courier New" w:hAnsi="Courier New"/>
      <w:lang w:val="pl-PL" w:eastAsia="pl-PL" w:bidi="ar-SA"/>
    </w:rPr>
  </w:style>
  <w:style w:type="paragraph" w:styleId="Akapitzlist">
    <w:name w:val="List Paragraph"/>
    <w:basedOn w:val="Normalny"/>
    <w:qFormat/>
    <w:rsid w:val="00360518"/>
    <w:pPr>
      <w:suppressAutoHyphens/>
      <w:ind w:left="720"/>
      <w:contextualSpacing/>
    </w:pPr>
    <w:rPr>
      <w:sz w:val="28"/>
      <w:lang w:eastAsia="ar-SA"/>
    </w:rPr>
  </w:style>
  <w:style w:type="paragraph" w:customStyle="1" w:styleId="standard">
    <w:name w:val="standard"/>
    <w:basedOn w:val="Normalny"/>
    <w:rsid w:val="00360518"/>
    <w:rPr>
      <w:color w:val="000000"/>
      <w:szCs w:val="20"/>
    </w:rPr>
  </w:style>
  <w:style w:type="paragraph" w:customStyle="1" w:styleId="tekst20podstawowy20wci">
    <w:name w:val="tekst_20_podstawowy_20_wciä"/>
    <w:basedOn w:val="Normalny"/>
    <w:rsid w:val="00360518"/>
    <w:pPr>
      <w:ind w:left="280"/>
    </w:pPr>
    <w:rPr>
      <w:color w:val="000000"/>
      <w:szCs w:val="20"/>
    </w:rPr>
  </w:style>
  <w:style w:type="character" w:customStyle="1" w:styleId="CharacterStyle1">
    <w:name w:val="Character Style 1"/>
    <w:rsid w:val="00360518"/>
    <w:rPr>
      <w:rFonts w:ascii="Arial" w:eastAsia="Arial" w:hAnsi="Arial" w:cs="Arial" w:hint="default"/>
      <w:sz w:val="22"/>
      <w:szCs w:val="22"/>
    </w:rPr>
  </w:style>
  <w:style w:type="character" w:styleId="Odwoaniedokomentarza">
    <w:name w:val="annotation reference"/>
    <w:semiHidden/>
    <w:rsid w:val="00360518"/>
    <w:rPr>
      <w:sz w:val="16"/>
      <w:szCs w:val="16"/>
    </w:rPr>
  </w:style>
  <w:style w:type="paragraph" w:styleId="Tematkomentarza">
    <w:name w:val="annotation subject"/>
    <w:basedOn w:val="Tekstkomentarza"/>
    <w:next w:val="Tekstkomentarza"/>
    <w:semiHidden/>
    <w:rsid w:val="00360518"/>
    <w:rPr>
      <w:b/>
      <w:bCs/>
    </w:rPr>
  </w:style>
  <w:style w:type="table" w:styleId="Tabela-Siatka">
    <w:name w:val="Table Grid"/>
    <w:basedOn w:val="Standardowy"/>
    <w:rsid w:val="00360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5527F9"/>
  </w:style>
</w:styles>
</file>

<file path=word/webSettings.xml><?xml version="1.0" encoding="utf-8"?>
<w:webSettings xmlns:r="http://schemas.openxmlformats.org/officeDocument/2006/relationships" xmlns:w="http://schemas.openxmlformats.org/wordprocessingml/2006/main">
  <w:divs>
    <w:div w:id="60299346">
      <w:bodyDiv w:val="1"/>
      <w:marLeft w:val="0"/>
      <w:marRight w:val="0"/>
      <w:marTop w:val="0"/>
      <w:marBottom w:val="0"/>
      <w:divBdr>
        <w:top w:val="none" w:sz="0" w:space="0" w:color="auto"/>
        <w:left w:val="none" w:sz="0" w:space="0" w:color="auto"/>
        <w:bottom w:val="none" w:sz="0" w:space="0" w:color="auto"/>
        <w:right w:val="none" w:sz="0" w:space="0" w:color="auto"/>
      </w:divBdr>
      <w:divsChild>
        <w:div w:id="67192434">
          <w:marLeft w:val="0"/>
          <w:marRight w:val="0"/>
          <w:marTop w:val="0"/>
          <w:marBottom w:val="0"/>
          <w:divBdr>
            <w:top w:val="none" w:sz="0" w:space="0" w:color="auto"/>
            <w:left w:val="none" w:sz="0" w:space="0" w:color="auto"/>
            <w:bottom w:val="none" w:sz="0" w:space="0" w:color="auto"/>
            <w:right w:val="none" w:sz="0" w:space="0" w:color="auto"/>
          </w:divBdr>
        </w:div>
        <w:div w:id="177744907">
          <w:marLeft w:val="0"/>
          <w:marRight w:val="0"/>
          <w:marTop w:val="0"/>
          <w:marBottom w:val="0"/>
          <w:divBdr>
            <w:top w:val="none" w:sz="0" w:space="0" w:color="auto"/>
            <w:left w:val="none" w:sz="0" w:space="0" w:color="auto"/>
            <w:bottom w:val="none" w:sz="0" w:space="0" w:color="auto"/>
            <w:right w:val="none" w:sz="0" w:space="0" w:color="auto"/>
          </w:divBdr>
        </w:div>
        <w:div w:id="228997913">
          <w:marLeft w:val="0"/>
          <w:marRight w:val="0"/>
          <w:marTop w:val="0"/>
          <w:marBottom w:val="0"/>
          <w:divBdr>
            <w:top w:val="none" w:sz="0" w:space="0" w:color="auto"/>
            <w:left w:val="none" w:sz="0" w:space="0" w:color="auto"/>
            <w:bottom w:val="none" w:sz="0" w:space="0" w:color="auto"/>
            <w:right w:val="none" w:sz="0" w:space="0" w:color="auto"/>
          </w:divBdr>
        </w:div>
        <w:div w:id="248466477">
          <w:marLeft w:val="0"/>
          <w:marRight w:val="0"/>
          <w:marTop w:val="0"/>
          <w:marBottom w:val="0"/>
          <w:divBdr>
            <w:top w:val="none" w:sz="0" w:space="0" w:color="auto"/>
            <w:left w:val="none" w:sz="0" w:space="0" w:color="auto"/>
            <w:bottom w:val="none" w:sz="0" w:space="0" w:color="auto"/>
            <w:right w:val="none" w:sz="0" w:space="0" w:color="auto"/>
          </w:divBdr>
        </w:div>
        <w:div w:id="259526513">
          <w:marLeft w:val="0"/>
          <w:marRight w:val="0"/>
          <w:marTop w:val="0"/>
          <w:marBottom w:val="0"/>
          <w:divBdr>
            <w:top w:val="none" w:sz="0" w:space="0" w:color="auto"/>
            <w:left w:val="none" w:sz="0" w:space="0" w:color="auto"/>
            <w:bottom w:val="none" w:sz="0" w:space="0" w:color="auto"/>
            <w:right w:val="none" w:sz="0" w:space="0" w:color="auto"/>
          </w:divBdr>
        </w:div>
        <w:div w:id="303243556">
          <w:marLeft w:val="0"/>
          <w:marRight w:val="0"/>
          <w:marTop w:val="0"/>
          <w:marBottom w:val="0"/>
          <w:divBdr>
            <w:top w:val="none" w:sz="0" w:space="0" w:color="auto"/>
            <w:left w:val="none" w:sz="0" w:space="0" w:color="auto"/>
            <w:bottom w:val="none" w:sz="0" w:space="0" w:color="auto"/>
            <w:right w:val="none" w:sz="0" w:space="0" w:color="auto"/>
          </w:divBdr>
        </w:div>
        <w:div w:id="436751551">
          <w:marLeft w:val="0"/>
          <w:marRight w:val="0"/>
          <w:marTop w:val="0"/>
          <w:marBottom w:val="0"/>
          <w:divBdr>
            <w:top w:val="none" w:sz="0" w:space="0" w:color="auto"/>
            <w:left w:val="none" w:sz="0" w:space="0" w:color="auto"/>
            <w:bottom w:val="none" w:sz="0" w:space="0" w:color="auto"/>
            <w:right w:val="none" w:sz="0" w:space="0" w:color="auto"/>
          </w:divBdr>
        </w:div>
        <w:div w:id="504250523">
          <w:marLeft w:val="0"/>
          <w:marRight w:val="0"/>
          <w:marTop w:val="0"/>
          <w:marBottom w:val="0"/>
          <w:divBdr>
            <w:top w:val="none" w:sz="0" w:space="0" w:color="auto"/>
            <w:left w:val="none" w:sz="0" w:space="0" w:color="auto"/>
            <w:bottom w:val="none" w:sz="0" w:space="0" w:color="auto"/>
            <w:right w:val="none" w:sz="0" w:space="0" w:color="auto"/>
          </w:divBdr>
        </w:div>
        <w:div w:id="689185504">
          <w:marLeft w:val="0"/>
          <w:marRight w:val="0"/>
          <w:marTop w:val="0"/>
          <w:marBottom w:val="0"/>
          <w:divBdr>
            <w:top w:val="none" w:sz="0" w:space="0" w:color="auto"/>
            <w:left w:val="none" w:sz="0" w:space="0" w:color="auto"/>
            <w:bottom w:val="none" w:sz="0" w:space="0" w:color="auto"/>
            <w:right w:val="none" w:sz="0" w:space="0" w:color="auto"/>
          </w:divBdr>
        </w:div>
        <w:div w:id="696976908">
          <w:marLeft w:val="0"/>
          <w:marRight w:val="0"/>
          <w:marTop w:val="0"/>
          <w:marBottom w:val="0"/>
          <w:divBdr>
            <w:top w:val="none" w:sz="0" w:space="0" w:color="auto"/>
            <w:left w:val="none" w:sz="0" w:space="0" w:color="auto"/>
            <w:bottom w:val="none" w:sz="0" w:space="0" w:color="auto"/>
            <w:right w:val="none" w:sz="0" w:space="0" w:color="auto"/>
          </w:divBdr>
        </w:div>
        <w:div w:id="816842233">
          <w:marLeft w:val="0"/>
          <w:marRight w:val="0"/>
          <w:marTop w:val="0"/>
          <w:marBottom w:val="0"/>
          <w:divBdr>
            <w:top w:val="none" w:sz="0" w:space="0" w:color="auto"/>
            <w:left w:val="none" w:sz="0" w:space="0" w:color="auto"/>
            <w:bottom w:val="none" w:sz="0" w:space="0" w:color="auto"/>
            <w:right w:val="none" w:sz="0" w:space="0" w:color="auto"/>
          </w:divBdr>
        </w:div>
        <w:div w:id="882863602">
          <w:marLeft w:val="0"/>
          <w:marRight w:val="0"/>
          <w:marTop w:val="0"/>
          <w:marBottom w:val="0"/>
          <w:divBdr>
            <w:top w:val="none" w:sz="0" w:space="0" w:color="auto"/>
            <w:left w:val="none" w:sz="0" w:space="0" w:color="auto"/>
            <w:bottom w:val="none" w:sz="0" w:space="0" w:color="auto"/>
            <w:right w:val="none" w:sz="0" w:space="0" w:color="auto"/>
          </w:divBdr>
        </w:div>
        <w:div w:id="911162060">
          <w:marLeft w:val="0"/>
          <w:marRight w:val="0"/>
          <w:marTop w:val="0"/>
          <w:marBottom w:val="0"/>
          <w:divBdr>
            <w:top w:val="none" w:sz="0" w:space="0" w:color="auto"/>
            <w:left w:val="none" w:sz="0" w:space="0" w:color="auto"/>
            <w:bottom w:val="none" w:sz="0" w:space="0" w:color="auto"/>
            <w:right w:val="none" w:sz="0" w:space="0" w:color="auto"/>
          </w:divBdr>
        </w:div>
        <w:div w:id="985164254">
          <w:marLeft w:val="0"/>
          <w:marRight w:val="0"/>
          <w:marTop w:val="0"/>
          <w:marBottom w:val="0"/>
          <w:divBdr>
            <w:top w:val="none" w:sz="0" w:space="0" w:color="auto"/>
            <w:left w:val="none" w:sz="0" w:space="0" w:color="auto"/>
            <w:bottom w:val="none" w:sz="0" w:space="0" w:color="auto"/>
            <w:right w:val="none" w:sz="0" w:space="0" w:color="auto"/>
          </w:divBdr>
        </w:div>
        <w:div w:id="1142238126">
          <w:marLeft w:val="0"/>
          <w:marRight w:val="0"/>
          <w:marTop w:val="0"/>
          <w:marBottom w:val="0"/>
          <w:divBdr>
            <w:top w:val="none" w:sz="0" w:space="0" w:color="auto"/>
            <w:left w:val="none" w:sz="0" w:space="0" w:color="auto"/>
            <w:bottom w:val="none" w:sz="0" w:space="0" w:color="auto"/>
            <w:right w:val="none" w:sz="0" w:space="0" w:color="auto"/>
          </w:divBdr>
        </w:div>
        <w:div w:id="1300040908">
          <w:marLeft w:val="0"/>
          <w:marRight w:val="0"/>
          <w:marTop w:val="0"/>
          <w:marBottom w:val="0"/>
          <w:divBdr>
            <w:top w:val="none" w:sz="0" w:space="0" w:color="auto"/>
            <w:left w:val="none" w:sz="0" w:space="0" w:color="auto"/>
            <w:bottom w:val="none" w:sz="0" w:space="0" w:color="auto"/>
            <w:right w:val="none" w:sz="0" w:space="0" w:color="auto"/>
          </w:divBdr>
        </w:div>
        <w:div w:id="1318652843">
          <w:marLeft w:val="0"/>
          <w:marRight w:val="0"/>
          <w:marTop w:val="0"/>
          <w:marBottom w:val="0"/>
          <w:divBdr>
            <w:top w:val="none" w:sz="0" w:space="0" w:color="auto"/>
            <w:left w:val="none" w:sz="0" w:space="0" w:color="auto"/>
            <w:bottom w:val="none" w:sz="0" w:space="0" w:color="auto"/>
            <w:right w:val="none" w:sz="0" w:space="0" w:color="auto"/>
          </w:divBdr>
        </w:div>
        <w:div w:id="1320307906">
          <w:marLeft w:val="0"/>
          <w:marRight w:val="0"/>
          <w:marTop w:val="0"/>
          <w:marBottom w:val="0"/>
          <w:divBdr>
            <w:top w:val="none" w:sz="0" w:space="0" w:color="auto"/>
            <w:left w:val="none" w:sz="0" w:space="0" w:color="auto"/>
            <w:bottom w:val="none" w:sz="0" w:space="0" w:color="auto"/>
            <w:right w:val="none" w:sz="0" w:space="0" w:color="auto"/>
          </w:divBdr>
        </w:div>
        <w:div w:id="1343122366">
          <w:marLeft w:val="0"/>
          <w:marRight w:val="0"/>
          <w:marTop w:val="0"/>
          <w:marBottom w:val="0"/>
          <w:divBdr>
            <w:top w:val="none" w:sz="0" w:space="0" w:color="auto"/>
            <w:left w:val="none" w:sz="0" w:space="0" w:color="auto"/>
            <w:bottom w:val="none" w:sz="0" w:space="0" w:color="auto"/>
            <w:right w:val="none" w:sz="0" w:space="0" w:color="auto"/>
          </w:divBdr>
        </w:div>
        <w:div w:id="1415590735">
          <w:marLeft w:val="0"/>
          <w:marRight w:val="0"/>
          <w:marTop w:val="0"/>
          <w:marBottom w:val="0"/>
          <w:divBdr>
            <w:top w:val="none" w:sz="0" w:space="0" w:color="auto"/>
            <w:left w:val="none" w:sz="0" w:space="0" w:color="auto"/>
            <w:bottom w:val="none" w:sz="0" w:space="0" w:color="auto"/>
            <w:right w:val="none" w:sz="0" w:space="0" w:color="auto"/>
          </w:divBdr>
        </w:div>
        <w:div w:id="1553734261">
          <w:marLeft w:val="0"/>
          <w:marRight w:val="0"/>
          <w:marTop w:val="0"/>
          <w:marBottom w:val="0"/>
          <w:divBdr>
            <w:top w:val="none" w:sz="0" w:space="0" w:color="auto"/>
            <w:left w:val="none" w:sz="0" w:space="0" w:color="auto"/>
            <w:bottom w:val="none" w:sz="0" w:space="0" w:color="auto"/>
            <w:right w:val="none" w:sz="0" w:space="0" w:color="auto"/>
          </w:divBdr>
        </w:div>
        <w:div w:id="1707751588">
          <w:marLeft w:val="0"/>
          <w:marRight w:val="0"/>
          <w:marTop w:val="0"/>
          <w:marBottom w:val="0"/>
          <w:divBdr>
            <w:top w:val="none" w:sz="0" w:space="0" w:color="auto"/>
            <w:left w:val="none" w:sz="0" w:space="0" w:color="auto"/>
            <w:bottom w:val="none" w:sz="0" w:space="0" w:color="auto"/>
            <w:right w:val="none" w:sz="0" w:space="0" w:color="auto"/>
          </w:divBdr>
        </w:div>
        <w:div w:id="1741168400">
          <w:marLeft w:val="0"/>
          <w:marRight w:val="0"/>
          <w:marTop w:val="0"/>
          <w:marBottom w:val="0"/>
          <w:divBdr>
            <w:top w:val="none" w:sz="0" w:space="0" w:color="auto"/>
            <w:left w:val="none" w:sz="0" w:space="0" w:color="auto"/>
            <w:bottom w:val="none" w:sz="0" w:space="0" w:color="auto"/>
            <w:right w:val="none" w:sz="0" w:space="0" w:color="auto"/>
          </w:divBdr>
        </w:div>
        <w:div w:id="1773236245">
          <w:marLeft w:val="0"/>
          <w:marRight w:val="0"/>
          <w:marTop w:val="0"/>
          <w:marBottom w:val="0"/>
          <w:divBdr>
            <w:top w:val="none" w:sz="0" w:space="0" w:color="auto"/>
            <w:left w:val="none" w:sz="0" w:space="0" w:color="auto"/>
            <w:bottom w:val="none" w:sz="0" w:space="0" w:color="auto"/>
            <w:right w:val="none" w:sz="0" w:space="0" w:color="auto"/>
          </w:divBdr>
        </w:div>
        <w:div w:id="1814327175">
          <w:marLeft w:val="0"/>
          <w:marRight w:val="0"/>
          <w:marTop w:val="0"/>
          <w:marBottom w:val="0"/>
          <w:divBdr>
            <w:top w:val="none" w:sz="0" w:space="0" w:color="auto"/>
            <w:left w:val="none" w:sz="0" w:space="0" w:color="auto"/>
            <w:bottom w:val="none" w:sz="0" w:space="0" w:color="auto"/>
            <w:right w:val="none" w:sz="0" w:space="0" w:color="auto"/>
          </w:divBdr>
        </w:div>
        <w:div w:id="1885942292">
          <w:marLeft w:val="0"/>
          <w:marRight w:val="0"/>
          <w:marTop w:val="0"/>
          <w:marBottom w:val="0"/>
          <w:divBdr>
            <w:top w:val="none" w:sz="0" w:space="0" w:color="auto"/>
            <w:left w:val="none" w:sz="0" w:space="0" w:color="auto"/>
            <w:bottom w:val="none" w:sz="0" w:space="0" w:color="auto"/>
            <w:right w:val="none" w:sz="0" w:space="0" w:color="auto"/>
          </w:divBdr>
        </w:div>
        <w:div w:id="2005892444">
          <w:marLeft w:val="0"/>
          <w:marRight w:val="0"/>
          <w:marTop w:val="0"/>
          <w:marBottom w:val="0"/>
          <w:divBdr>
            <w:top w:val="none" w:sz="0" w:space="0" w:color="auto"/>
            <w:left w:val="none" w:sz="0" w:space="0" w:color="auto"/>
            <w:bottom w:val="none" w:sz="0" w:space="0" w:color="auto"/>
            <w:right w:val="none" w:sz="0" w:space="0" w:color="auto"/>
          </w:divBdr>
        </w:div>
      </w:divsChild>
    </w:div>
    <w:div w:id="170074448">
      <w:bodyDiv w:val="1"/>
      <w:marLeft w:val="0"/>
      <w:marRight w:val="0"/>
      <w:marTop w:val="0"/>
      <w:marBottom w:val="0"/>
      <w:divBdr>
        <w:top w:val="none" w:sz="0" w:space="0" w:color="auto"/>
        <w:left w:val="none" w:sz="0" w:space="0" w:color="auto"/>
        <w:bottom w:val="none" w:sz="0" w:space="0" w:color="auto"/>
        <w:right w:val="none" w:sz="0" w:space="0" w:color="auto"/>
      </w:divBdr>
    </w:div>
    <w:div w:id="202208247">
      <w:bodyDiv w:val="1"/>
      <w:marLeft w:val="0"/>
      <w:marRight w:val="0"/>
      <w:marTop w:val="0"/>
      <w:marBottom w:val="0"/>
      <w:divBdr>
        <w:top w:val="none" w:sz="0" w:space="0" w:color="auto"/>
        <w:left w:val="none" w:sz="0" w:space="0" w:color="auto"/>
        <w:bottom w:val="none" w:sz="0" w:space="0" w:color="auto"/>
        <w:right w:val="none" w:sz="0" w:space="0" w:color="auto"/>
      </w:divBdr>
    </w:div>
    <w:div w:id="540896113">
      <w:bodyDiv w:val="1"/>
      <w:marLeft w:val="0"/>
      <w:marRight w:val="0"/>
      <w:marTop w:val="0"/>
      <w:marBottom w:val="0"/>
      <w:divBdr>
        <w:top w:val="none" w:sz="0" w:space="0" w:color="auto"/>
        <w:left w:val="none" w:sz="0" w:space="0" w:color="auto"/>
        <w:bottom w:val="none" w:sz="0" w:space="0" w:color="auto"/>
        <w:right w:val="none" w:sz="0" w:space="0" w:color="auto"/>
      </w:divBdr>
    </w:div>
    <w:div w:id="745684648">
      <w:bodyDiv w:val="1"/>
      <w:marLeft w:val="0"/>
      <w:marRight w:val="0"/>
      <w:marTop w:val="0"/>
      <w:marBottom w:val="0"/>
      <w:divBdr>
        <w:top w:val="none" w:sz="0" w:space="0" w:color="auto"/>
        <w:left w:val="none" w:sz="0" w:space="0" w:color="auto"/>
        <w:bottom w:val="none" w:sz="0" w:space="0" w:color="auto"/>
        <w:right w:val="none" w:sz="0" w:space="0" w:color="auto"/>
      </w:divBdr>
    </w:div>
    <w:div w:id="931813309">
      <w:bodyDiv w:val="1"/>
      <w:marLeft w:val="0"/>
      <w:marRight w:val="0"/>
      <w:marTop w:val="0"/>
      <w:marBottom w:val="0"/>
      <w:divBdr>
        <w:top w:val="none" w:sz="0" w:space="0" w:color="auto"/>
        <w:left w:val="none" w:sz="0" w:space="0" w:color="auto"/>
        <w:bottom w:val="none" w:sz="0" w:space="0" w:color="auto"/>
        <w:right w:val="none" w:sz="0" w:space="0" w:color="auto"/>
      </w:divBdr>
    </w:div>
    <w:div w:id="935526463">
      <w:bodyDiv w:val="1"/>
      <w:marLeft w:val="0"/>
      <w:marRight w:val="0"/>
      <w:marTop w:val="0"/>
      <w:marBottom w:val="0"/>
      <w:divBdr>
        <w:top w:val="none" w:sz="0" w:space="0" w:color="auto"/>
        <w:left w:val="none" w:sz="0" w:space="0" w:color="auto"/>
        <w:bottom w:val="none" w:sz="0" w:space="0" w:color="auto"/>
        <w:right w:val="none" w:sz="0" w:space="0" w:color="auto"/>
      </w:divBdr>
    </w:div>
    <w:div w:id="1091584125">
      <w:bodyDiv w:val="1"/>
      <w:marLeft w:val="0"/>
      <w:marRight w:val="0"/>
      <w:marTop w:val="0"/>
      <w:marBottom w:val="0"/>
      <w:divBdr>
        <w:top w:val="none" w:sz="0" w:space="0" w:color="auto"/>
        <w:left w:val="none" w:sz="0" w:space="0" w:color="auto"/>
        <w:bottom w:val="none" w:sz="0" w:space="0" w:color="auto"/>
        <w:right w:val="none" w:sz="0" w:space="0" w:color="auto"/>
      </w:divBdr>
      <w:divsChild>
        <w:div w:id="34282547">
          <w:marLeft w:val="0"/>
          <w:marRight w:val="0"/>
          <w:marTop w:val="0"/>
          <w:marBottom w:val="0"/>
          <w:divBdr>
            <w:top w:val="none" w:sz="0" w:space="0" w:color="auto"/>
            <w:left w:val="none" w:sz="0" w:space="0" w:color="auto"/>
            <w:bottom w:val="none" w:sz="0" w:space="0" w:color="auto"/>
            <w:right w:val="none" w:sz="0" w:space="0" w:color="auto"/>
          </w:divBdr>
        </w:div>
        <w:div w:id="84810341">
          <w:marLeft w:val="0"/>
          <w:marRight w:val="0"/>
          <w:marTop w:val="0"/>
          <w:marBottom w:val="0"/>
          <w:divBdr>
            <w:top w:val="none" w:sz="0" w:space="0" w:color="auto"/>
            <w:left w:val="none" w:sz="0" w:space="0" w:color="auto"/>
            <w:bottom w:val="none" w:sz="0" w:space="0" w:color="auto"/>
            <w:right w:val="none" w:sz="0" w:space="0" w:color="auto"/>
          </w:divBdr>
        </w:div>
        <w:div w:id="108400702">
          <w:marLeft w:val="0"/>
          <w:marRight w:val="0"/>
          <w:marTop w:val="0"/>
          <w:marBottom w:val="0"/>
          <w:divBdr>
            <w:top w:val="none" w:sz="0" w:space="0" w:color="auto"/>
            <w:left w:val="none" w:sz="0" w:space="0" w:color="auto"/>
            <w:bottom w:val="none" w:sz="0" w:space="0" w:color="auto"/>
            <w:right w:val="none" w:sz="0" w:space="0" w:color="auto"/>
          </w:divBdr>
        </w:div>
        <w:div w:id="175197420">
          <w:marLeft w:val="0"/>
          <w:marRight w:val="0"/>
          <w:marTop w:val="0"/>
          <w:marBottom w:val="0"/>
          <w:divBdr>
            <w:top w:val="none" w:sz="0" w:space="0" w:color="auto"/>
            <w:left w:val="none" w:sz="0" w:space="0" w:color="auto"/>
            <w:bottom w:val="none" w:sz="0" w:space="0" w:color="auto"/>
            <w:right w:val="none" w:sz="0" w:space="0" w:color="auto"/>
          </w:divBdr>
        </w:div>
        <w:div w:id="207570061">
          <w:marLeft w:val="0"/>
          <w:marRight w:val="0"/>
          <w:marTop w:val="0"/>
          <w:marBottom w:val="0"/>
          <w:divBdr>
            <w:top w:val="none" w:sz="0" w:space="0" w:color="auto"/>
            <w:left w:val="none" w:sz="0" w:space="0" w:color="auto"/>
            <w:bottom w:val="none" w:sz="0" w:space="0" w:color="auto"/>
            <w:right w:val="none" w:sz="0" w:space="0" w:color="auto"/>
          </w:divBdr>
        </w:div>
        <w:div w:id="550580481">
          <w:marLeft w:val="0"/>
          <w:marRight w:val="0"/>
          <w:marTop w:val="0"/>
          <w:marBottom w:val="0"/>
          <w:divBdr>
            <w:top w:val="none" w:sz="0" w:space="0" w:color="auto"/>
            <w:left w:val="none" w:sz="0" w:space="0" w:color="auto"/>
            <w:bottom w:val="none" w:sz="0" w:space="0" w:color="auto"/>
            <w:right w:val="none" w:sz="0" w:space="0" w:color="auto"/>
          </w:divBdr>
        </w:div>
        <w:div w:id="565800289">
          <w:marLeft w:val="0"/>
          <w:marRight w:val="0"/>
          <w:marTop w:val="0"/>
          <w:marBottom w:val="0"/>
          <w:divBdr>
            <w:top w:val="none" w:sz="0" w:space="0" w:color="auto"/>
            <w:left w:val="none" w:sz="0" w:space="0" w:color="auto"/>
            <w:bottom w:val="none" w:sz="0" w:space="0" w:color="auto"/>
            <w:right w:val="none" w:sz="0" w:space="0" w:color="auto"/>
          </w:divBdr>
        </w:div>
        <w:div w:id="570116109">
          <w:marLeft w:val="0"/>
          <w:marRight w:val="0"/>
          <w:marTop w:val="0"/>
          <w:marBottom w:val="0"/>
          <w:divBdr>
            <w:top w:val="none" w:sz="0" w:space="0" w:color="auto"/>
            <w:left w:val="none" w:sz="0" w:space="0" w:color="auto"/>
            <w:bottom w:val="none" w:sz="0" w:space="0" w:color="auto"/>
            <w:right w:val="none" w:sz="0" w:space="0" w:color="auto"/>
          </w:divBdr>
        </w:div>
        <w:div w:id="696000967">
          <w:marLeft w:val="0"/>
          <w:marRight w:val="0"/>
          <w:marTop w:val="0"/>
          <w:marBottom w:val="0"/>
          <w:divBdr>
            <w:top w:val="none" w:sz="0" w:space="0" w:color="auto"/>
            <w:left w:val="none" w:sz="0" w:space="0" w:color="auto"/>
            <w:bottom w:val="none" w:sz="0" w:space="0" w:color="auto"/>
            <w:right w:val="none" w:sz="0" w:space="0" w:color="auto"/>
          </w:divBdr>
        </w:div>
        <w:div w:id="707683303">
          <w:marLeft w:val="0"/>
          <w:marRight w:val="0"/>
          <w:marTop w:val="0"/>
          <w:marBottom w:val="0"/>
          <w:divBdr>
            <w:top w:val="none" w:sz="0" w:space="0" w:color="auto"/>
            <w:left w:val="none" w:sz="0" w:space="0" w:color="auto"/>
            <w:bottom w:val="none" w:sz="0" w:space="0" w:color="auto"/>
            <w:right w:val="none" w:sz="0" w:space="0" w:color="auto"/>
          </w:divBdr>
        </w:div>
        <w:div w:id="729116381">
          <w:marLeft w:val="0"/>
          <w:marRight w:val="0"/>
          <w:marTop w:val="0"/>
          <w:marBottom w:val="0"/>
          <w:divBdr>
            <w:top w:val="none" w:sz="0" w:space="0" w:color="auto"/>
            <w:left w:val="none" w:sz="0" w:space="0" w:color="auto"/>
            <w:bottom w:val="none" w:sz="0" w:space="0" w:color="auto"/>
            <w:right w:val="none" w:sz="0" w:space="0" w:color="auto"/>
          </w:divBdr>
        </w:div>
        <w:div w:id="787163606">
          <w:marLeft w:val="0"/>
          <w:marRight w:val="0"/>
          <w:marTop w:val="0"/>
          <w:marBottom w:val="0"/>
          <w:divBdr>
            <w:top w:val="none" w:sz="0" w:space="0" w:color="auto"/>
            <w:left w:val="none" w:sz="0" w:space="0" w:color="auto"/>
            <w:bottom w:val="none" w:sz="0" w:space="0" w:color="auto"/>
            <w:right w:val="none" w:sz="0" w:space="0" w:color="auto"/>
          </w:divBdr>
        </w:div>
        <w:div w:id="1006177250">
          <w:marLeft w:val="0"/>
          <w:marRight w:val="0"/>
          <w:marTop w:val="0"/>
          <w:marBottom w:val="0"/>
          <w:divBdr>
            <w:top w:val="none" w:sz="0" w:space="0" w:color="auto"/>
            <w:left w:val="none" w:sz="0" w:space="0" w:color="auto"/>
            <w:bottom w:val="none" w:sz="0" w:space="0" w:color="auto"/>
            <w:right w:val="none" w:sz="0" w:space="0" w:color="auto"/>
          </w:divBdr>
        </w:div>
        <w:div w:id="1052460406">
          <w:marLeft w:val="0"/>
          <w:marRight w:val="0"/>
          <w:marTop w:val="0"/>
          <w:marBottom w:val="0"/>
          <w:divBdr>
            <w:top w:val="none" w:sz="0" w:space="0" w:color="auto"/>
            <w:left w:val="none" w:sz="0" w:space="0" w:color="auto"/>
            <w:bottom w:val="none" w:sz="0" w:space="0" w:color="auto"/>
            <w:right w:val="none" w:sz="0" w:space="0" w:color="auto"/>
          </w:divBdr>
        </w:div>
        <w:div w:id="1078941815">
          <w:marLeft w:val="0"/>
          <w:marRight w:val="0"/>
          <w:marTop w:val="0"/>
          <w:marBottom w:val="0"/>
          <w:divBdr>
            <w:top w:val="none" w:sz="0" w:space="0" w:color="auto"/>
            <w:left w:val="none" w:sz="0" w:space="0" w:color="auto"/>
            <w:bottom w:val="none" w:sz="0" w:space="0" w:color="auto"/>
            <w:right w:val="none" w:sz="0" w:space="0" w:color="auto"/>
          </w:divBdr>
        </w:div>
        <w:div w:id="1237595294">
          <w:marLeft w:val="0"/>
          <w:marRight w:val="0"/>
          <w:marTop w:val="0"/>
          <w:marBottom w:val="0"/>
          <w:divBdr>
            <w:top w:val="none" w:sz="0" w:space="0" w:color="auto"/>
            <w:left w:val="none" w:sz="0" w:space="0" w:color="auto"/>
            <w:bottom w:val="none" w:sz="0" w:space="0" w:color="auto"/>
            <w:right w:val="none" w:sz="0" w:space="0" w:color="auto"/>
          </w:divBdr>
        </w:div>
        <w:div w:id="1337687527">
          <w:marLeft w:val="0"/>
          <w:marRight w:val="0"/>
          <w:marTop w:val="0"/>
          <w:marBottom w:val="0"/>
          <w:divBdr>
            <w:top w:val="none" w:sz="0" w:space="0" w:color="auto"/>
            <w:left w:val="none" w:sz="0" w:space="0" w:color="auto"/>
            <w:bottom w:val="none" w:sz="0" w:space="0" w:color="auto"/>
            <w:right w:val="none" w:sz="0" w:space="0" w:color="auto"/>
          </w:divBdr>
        </w:div>
        <w:div w:id="1365718231">
          <w:marLeft w:val="0"/>
          <w:marRight w:val="0"/>
          <w:marTop w:val="0"/>
          <w:marBottom w:val="0"/>
          <w:divBdr>
            <w:top w:val="none" w:sz="0" w:space="0" w:color="auto"/>
            <w:left w:val="none" w:sz="0" w:space="0" w:color="auto"/>
            <w:bottom w:val="none" w:sz="0" w:space="0" w:color="auto"/>
            <w:right w:val="none" w:sz="0" w:space="0" w:color="auto"/>
          </w:divBdr>
        </w:div>
        <w:div w:id="1519854049">
          <w:marLeft w:val="0"/>
          <w:marRight w:val="0"/>
          <w:marTop w:val="0"/>
          <w:marBottom w:val="0"/>
          <w:divBdr>
            <w:top w:val="none" w:sz="0" w:space="0" w:color="auto"/>
            <w:left w:val="none" w:sz="0" w:space="0" w:color="auto"/>
            <w:bottom w:val="none" w:sz="0" w:space="0" w:color="auto"/>
            <w:right w:val="none" w:sz="0" w:space="0" w:color="auto"/>
          </w:divBdr>
        </w:div>
        <w:div w:id="1688559868">
          <w:marLeft w:val="0"/>
          <w:marRight w:val="0"/>
          <w:marTop w:val="0"/>
          <w:marBottom w:val="0"/>
          <w:divBdr>
            <w:top w:val="none" w:sz="0" w:space="0" w:color="auto"/>
            <w:left w:val="none" w:sz="0" w:space="0" w:color="auto"/>
            <w:bottom w:val="none" w:sz="0" w:space="0" w:color="auto"/>
            <w:right w:val="none" w:sz="0" w:space="0" w:color="auto"/>
          </w:divBdr>
        </w:div>
        <w:div w:id="1736590743">
          <w:marLeft w:val="0"/>
          <w:marRight w:val="0"/>
          <w:marTop w:val="0"/>
          <w:marBottom w:val="0"/>
          <w:divBdr>
            <w:top w:val="none" w:sz="0" w:space="0" w:color="auto"/>
            <w:left w:val="none" w:sz="0" w:space="0" w:color="auto"/>
            <w:bottom w:val="none" w:sz="0" w:space="0" w:color="auto"/>
            <w:right w:val="none" w:sz="0" w:space="0" w:color="auto"/>
          </w:divBdr>
        </w:div>
        <w:div w:id="1748458157">
          <w:marLeft w:val="0"/>
          <w:marRight w:val="0"/>
          <w:marTop w:val="0"/>
          <w:marBottom w:val="0"/>
          <w:divBdr>
            <w:top w:val="none" w:sz="0" w:space="0" w:color="auto"/>
            <w:left w:val="none" w:sz="0" w:space="0" w:color="auto"/>
            <w:bottom w:val="none" w:sz="0" w:space="0" w:color="auto"/>
            <w:right w:val="none" w:sz="0" w:space="0" w:color="auto"/>
          </w:divBdr>
        </w:div>
        <w:div w:id="1822497524">
          <w:marLeft w:val="0"/>
          <w:marRight w:val="0"/>
          <w:marTop w:val="0"/>
          <w:marBottom w:val="0"/>
          <w:divBdr>
            <w:top w:val="none" w:sz="0" w:space="0" w:color="auto"/>
            <w:left w:val="none" w:sz="0" w:space="0" w:color="auto"/>
            <w:bottom w:val="none" w:sz="0" w:space="0" w:color="auto"/>
            <w:right w:val="none" w:sz="0" w:space="0" w:color="auto"/>
          </w:divBdr>
        </w:div>
      </w:divsChild>
    </w:div>
    <w:div w:id="1193612616">
      <w:bodyDiv w:val="1"/>
      <w:marLeft w:val="0"/>
      <w:marRight w:val="0"/>
      <w:marTop w:val="0"/>
      <w:marBottom w:val="0"/>
      <w:divBdr>
        <w:top w:val="none" w:sz="0" w:space="0" w:color="auto"/>
        <w:left w:val="none" w:sz="0" w:space="0" w:color="auto"/>
        <w:bottom w:val="none" w:sz="0" w:space="0" w:color="auto"/>
        <w:right w:val="none" w:sz="0" w:space="0" w:color="auto"/>
      </w:divBdr>
    </w:div>
    <w:div w:id="1242905058">
      <w:bodyDiv w:val="1"/>
      <w:marLeft w:val="0"/>
      <w:marRight w:val="0"/>
      <w:marTop w:val="0"/>
      <w:marBottom w:val="0"/>
      <w:divBdr>
        <w:top w:val="none" w:sz="0" w:space="0" w:color="auto"/>
        <w:left w:val="none" w:sz="0" w:space="0" w:color="auto"/>
        <w:bottom w:val="none" w:sz="0" w:space="0" w:color="auto"/>
        <w:right w:val="none" w:sz="0" w:space="0" w:color="auto"/>
      </w:divBdr>
    </w:div>
    <w:div w:id="1286080650">
      <w:bodyDiv w:val="1"/>
      <w:marLeft w:val="0"/>
      <w:marRight w:val="0"/>
      <w:marTop w:val="0"/>
      <w:marBottom w:val="0"/>
      <w:divBdr>
        <w:top w:val="none" w:sz="0" w:space="0" w:color="auto"/>
        <w:left w:val="none" w:sz="0" w:space="0" w:color="auto"/>
        <w:bottom w:val="none" w:sz="0" w:space="0" w:color="auto"/>
        <w:right w:val="none" w:sz="0" w:space="0" w:color="auto"/>
      </w:divBdr>
    </w:div>
    <w:div w:id="1586961962">
      <w:bodyDiv w:val="1"/>
      <w:marLeft w:val="0"/>
      <w:marRight w:val="0"/>
      <w:marTop w:val="0"/>
      <w:marBottom w:val="0"/>
      <w:divBdr>
        <w:top w:val="none" w:sz="0" w:space="0" w:color="auto"/>
        <w:left w:val="none" w:sz="0" w:space="0" w:color="auto"/>
        <w:bottom w:val="none" w:sz="0" w:space="0" w:color="auto"/>
        <w:right w:val="none" w:sz="0" w:space="0" w:color="auto"/>
      </w:divBdr>
      <w:divsChild>
        <w:div w:id="347295035">
          <w:marLeft w:val="0"/>
          <w:marRight w:val="0"/>
          <w:marTop w:val="0"/>
          <w:marBottom w:val="0"/>
          <w:divBdr>
            <w:top w:val="none" w:sz="0" w:space="0" w:color="auto"/>
            <w:left w:val="none" w:sz="0" w:space="0" w:color="auto"/>
            <w:bottom w:val="none" w:sz="0" w:space="0" w:color="auto"/>
            <w:right w:val="none" w:sz="0" w:space="0" w:color="auto"/>
          </w:divBdr>
        </w:div>
        <w:div w:id="787434996">
          <w:marLeft w:val="0"/>
          <w:marRight w:val="0"/>
          <w:marTop w:val="0"/>
          <w:marBottom w:val="0"/>
          <w:divBdr>
            <w:top w:val="none" w:sz="0" w:space="0" w:color="auto"/>
            <w:left w:val="none" w:sz="0" w:space="0" w:color="auto"/>
            <w:bottom w:val="none" w:sz="0" w:space="0" w:color="auto"/>
            <w:right w:val="none" w:sz="0" w:space="0" w:color="auto"/>
          </w:divBdr>
        </w:div>
        <w:div w:id="928537055">
          <w:marLeft w:val="0"/>
          <w:marRight w:val="0"/>
          <w:marTop w:val="0"/>
          <w:marBottom w:val="0"/>
          <w:divBdr>
            <w:top w:val="none" w:sz="0" w:space="0" w:color="auto"/>
            <w:left w:val="none" w:sz="0" w:space="0" w:color="auto"/>
            <w:bottom w:val="none" w:sz="0" w:space="0" w:color="auto"/>
            <w:right w:val="none" w:sz="0" w:space="0" w:color="auto"/>
          </w:divBdr>
        </w:div>
        <w:div w:id="1217548948">
          <w:marLeft w:val="0"/>
          <w:marRight w:val="0"/>
          <w:marTop w:val="0"/>
          <w:marBottom w:val="0"/>
          <w:divBdr>
            <w:top w:val="none" w:sz="0" w:space="0" w:color="auto"/>
            <w:left w:val="none" w:sz="0" w:space="0" w:color="auto"/>
            <w:bottom w:val="none" w:sz="0" w:space="0" w:color="auto"/>
            <w:right w:val="none" w:sz="0" w:space="0" w:color="auto"/>
          </w:divBdr>
        </w:div>
        <w:div w:id="1789356104">
          <w:marLeft w:val="0"/>
          <w:marRight w:val="0"/>
          <w:marTop w:val="0"/>
          <w:marBottom w:val="0"/>
          <w:divBdr>
            <w:top w:val="none" w:sz="0" w:space="0" w:color="auto"/>
            <w:left w:val="none" w:sz="0" w:space="0" w:color="auto"/>
            <w:bottom w:val="none" w:sz="0" w:space="0" w:color="auto"/>
            <w:right w:val="none" w:sz="0" w:space="0" w:color="auto"/>
          </w:divBdr>
        </w:div>
        <w:div w:id="2019772385">
          <w:marLeft w:val="0"/>
          <w:marRight w:val="0"/>
          <w:marTop w:val="0"/>
          <w:marBottom w:val="0"/>
          <w:divBdr>
            <w:top w:val="none" w:sz="0" w:space="0" w:color="auto"/>
            <w:left w:val="none" w:sz="0" w:space="0" w:color="auto"/>
            <w:bottom w:val="none" w:sz="0" w:space="0" w:color="auto"/>
            <w:right w:val="none" w:sz="0" w:space="0" w:color="auto"/>
          </w:divBdr>
        </w:div>
      </w:divsChild>
    </w:div>
    <w:div w:id="1794329483">
      <w:bodyDiv w:val="1"/>
      <w:marLeft w:val="0"/>
      <w:marRight w:val="0"/>
      <w:marTop w:val="0"/>
      <w:marBottom w:val="0"/>
      <w:divBdr>
        <w:top w:val="none" w:sz="0" w:space="0" w:color="auto"/>
        <w:left w:val="none" w:sz="0" w:space="0" w:color="auto"/>
        <w:bottom w:val="none" w:sz="0" w:space="0" w:color="auto"/>
        <w:right w:val="none" w:sz="0" w:space="0" w:color="auto"/>
      </w:divBdr>
    </w:div>
    <w:div w:id="1975256399">
      <w:bodyDiv w:val="1"/>
      <w:marLeft w:val="0"/>
      <w:marRight w:val="0"/>
      <w:marTop w:val="0"/>
      <w:marBottom w:val="0"/>
      <w:divBdr>
        <w:top w:val="none" w:sz="0" w:space="0" w:color="auto"/>
        <w:left w:val="none" w:sz="0" w:space="0" w:color="auto"/>
        <w:bottom w:val="none" w:sz="0" w:space="0" w:color="auto"/>
        <w:right w:val="none" w:sz="0" w:space="0" w:color="auto"/>
      </w:divBdr>
    </w:div>
    <w:div w:id="1989825716">
      <w:bodyDiv w:val="1"/>
      <w:marLeft w:val="0"/>
      <w:marRight w:val="0"/>
      <w:marTop w:val="0"/>
      <w:marBottom w:val="0"/>
      <w:divBdr>
        <w:top w:val="none" w:sz="0" w:space="0" w:color="auto"/>
        <w:left w:val="none" w:sz="0" w:space="0" w:color="auto"/>
        <w:bottom w:val="none" w:sz="0" w:space="0" w:color="auto"/>
        <w:right w:val="none" w:sz="0" w:space="0" w:color="auto"/>
      </w:divBdr>
      <w:divsChild>
        <w:div w:id="89202425">
          <w:marLeft w:val="0"/>
          <w:marRight w:val="0"/>
          <w:marTop w:val="0"/>
          <w:marBottom w:val="0"/>
          <w:divBdr>
            <w:top w:val="none" w:sz="0" w:space="0" w:color="auto"/>
            <w:left w:val="none" w:sz="0" w:space="0" w:color="auto"/>
            <w:bottom w:val="none" w:sz="0" w:space="0" w:color="auto"/>
            <w:right w:val="none" w:sz="0" w:space="0" w:color="auto"/>
          </w:divBdr>
        </w:div>
        <w:div w:id="133061937">
          <w:marLeft w:val="0"/>
          <w:marRight w:val="0"/>
          <w:marTop w:val="0"/>
          <w:marBottom w:val="0"/>
          <w:divBdr>
            <w:top w:val="none" w:sz="0" w:space="0" w:color="auto"/>
            <w:left w:val="none" w:sz="0" w:space="0" w:color="auto"/>
            <w:bottom w:val="none" w:sz="0" w:space="0" w:color="auto"/>
            <w:right w:val="none" w:sz="0" w:space="0" w:color="auto"/>
          </w:divBdr>
        </w:div>
        <w:div w:id="133376860">
          <w:marLeft w:val="0"/>
          <w:marRight w:val="0"/>
          <w:marTop w:val="0"/>
          <w:marBottom w:val="0"/>
          <w:divBdr>
            <w:top w:val="none" w:sz="0" w:space="0" w:color="auto"/>
            <w:left w:val="none" w:sz="0" w:space="0" w:color="auto"/>
            <w:bottom w:val="none" w:sz="0" w:space="0" w:color="auto"/>
            <w:right w:val="none" w:sz="0" w:space="0" w:color="auto"/>
          </w:divBdr>
        </w:div>
        <w:div w:id="155071810">
          <w:marLeft w:val="0"/>
          <w:marRight w:val="0"/>
          <w:marTop w:val="0"/>
          <w:marBottom w:val="0"/>
          <w:divBdr>
            <w:top w:val="none" w:sz="0" w:space="0" w:color="auto"/>
            <w:left w:val="none" w:sz="0" w:space="0" w:color="auto"/>
            <w:bottom w:val="none" w:sz="0" w:space="0" w:color="auto"/>
            <w:right w:val="none" w:sz="0" w:space="0" w:color="auto"/>
          </w:divBdr>
        </w:div>
        <w:div w:id="163478939">
          <w:marLeft w:val="0"/>
          <w:marRight w:val="0"/>
          <w:marTop w:val="0"/>
          <w:marBottom w:val="0"/>
          <w:divBdr>
            <w:top w:val="none" w:sz="0" w:space="0" w:color="auto"/>
            <w:left w:val="none" w:sz="0" w:space="0" w:color="auto"/>
            <w:bottom w:val="none" w:sz="0" w:space="0" w:color="auto"/>
            <w:right w:val="none" w:sz="0" w:space="0" w:color="auto"/>
          </w:divBdr>
        </w:div>
        <w:div w:id="181864325">
          <w:marLeft w:val="0"/>
          <w:marRight w:val="0"/>
          <w:marTop w:val="0"/>
          <w:marBottom w:val="0"/>
          <w:divBdr>
            <w:top w:val="none" w:sz="0" w:space="0" w:color="auto"/>
            <w:left w:val="none" w:sz="0" w:space="0" w:color="auto"/>
            <w:bottom w:val="none" w:sz="0" w:space="0" w:color="auto"/>
            <w:right w:val="none" w:sz="0" w:space="0" w:color="auto"/>
          </w:divBdr>
        </w:div>
        <w:div w:id="297807244">
          <w:marLeft w:val="0"/>
          <w:marRight w:val="0"/>
          <w:marTop w:val="0"/>
          <w:marBottom w:val="0"/>
          <w:divBdr>
            <w:top w:val="none" w:sz="0" w:space="0" w:color="auto"/>
            <w:left w:val="none" w:sz="0" w:space="0" w:color="auto"/>
            <w:bottom w:val="none" w:sz="0" w:space="0" w:color="auto"/>
            <w:right w:val="none" w:sz="0" w:space="0" w:color="auto"/>
          </w:divBdr>
        </w:div>
        <w:div w:id="334769918">
          <w:marLeft w:val="0"/>
          <w:marRight w:val="0"/>
          <w:marTop w:val="0"/>
          <w:marBottom w:val="0"/>
          <w:divBdr>
            <w:top w:val="none" w:sz="0" w:space="0" w:color="auto"/>
            <w:left w:val="none" w:sz="0" w:space="0" w:color="auto"/>
            <w:bottom w:val="none" w:sz="0" w:space="0" w:color="auto"/>
            <w:right w:val="none" w:sz="0" w:space="0" w:color="auto"/>
          </w:divBdr>
        </w:div>
        <w:div w:id="349841766">
          <w:marLeft w:val="0"/>
          <w:marRight w:val="0"/>
          <w:marTop w:val="0"/>
          <w:marBottom w:val="0"/>
          <w:divBdr>
            <w:top w:val="none" w:sz="0" w:space="0" w:color="auto"/>
            <w:left w:val="none" w:sz="0" w:space="0" w:color="auto"/>
            <w:bottom w:val="none" w:sz="0" w:space="0" w:color="auto"/>
            <w:right w:val="none" w:sz="0" w:space="0" w:color="auto"/>
          </w:divBdr>
        </w:div>
        <w:div w:id="392974968">
          <w:marLeft w:val="0"/>
          <w:marRight w:val="0"/>
          <w:marTop w:val="0"/>
          <w:marBottom w:val="0"/>
          <w:divBdr>
            <w:top w:val="none" w:sz="0" w:space="0" w:color="auto"/>
            <w:left w:val="none" w:sz="0" w:space="0" w:color="auto"/>
            <w:bottom w:val="none" w:sz="0" w:space="0" w:color="auto"/>
            <w:right w:val="none" w:sz="0" w:space="0" w:color="auto"/>
          </w:divBdr>
        </w:div>
        <w:div w:id="398748909">
          <w:marLeft w:val="0"/>
          <w:marRight w:val="0"/>
          <w:marTop w:val="0"/>
          <w:marBottom w:val="0"/>
          <w:divBdr>
            <w:top w:val="none" w:sz="0" w:space="0" w:color="auto"/>
            <w:left w:val="none" w:sz="0" w:space="0" w:color="auto"/>
            <w:bottom w:val="none" w:sz="0" w:space="0" w:color="auto"/>
            <w:right w:val="none" w:sz="0" w:space="0" w:color="auto"/>
          </w:divBdr>
        </w:div>
        <w:div w:id="483746056">
          <w:marLeft w:val="0"/>
          <w:marRight w:val="0"/>
          <w:marTop w:val="0"/>
          <w:marBottom w:val="0"/>
          <w:divBdr>
            <w:top w:val="none" w:sz="0" w:space="0" w:color="auto"/>
            <w:left w:val="none" w:sz="0" w:space="0" w:color="auto"/>
            <w:bottom w:val="none" w:sz="0" w:space="0" w:color="auto"/>
            <w:right w:val="none" w:sz="0" w:space="0" w:color="auto"/>
          </w:divBdr>
        </w:div>
        <w:div w:id="488985123">
          <w:marLeft w:val="0"/>
          <w:marRight w:val="0"/>
          <w:marTop w:val="0"/>
          <w:marBottom w:val="0"/>
          <w:divBdr>
            <w:top w:val="none" w:sz="0" w:space="0" w:color="auto"/>
            <w:left w:val="none" w:sz="0" w:space="0" w:color="auto"/>
            <w:bottom w:val="none" w:sz="0" w:space="0" w:color="auto"/>
            <w:right w:val="none" w:sz="0" w:space="0" w:color="auto"/>
          </w:divBdr>
        </w:div>
        <w:div w:id="530992792">
          <w:marLeft w:val="0"/>
          <w:marRight w:val="0"/>
          <w:marTop w:val="0"/>
          <w:marBottom w:val="0"/>
          <w:divBdr>
            <w:top w:val="none" w:sz="0" w:space="0" w:color="auto"/>
            <w:left w:val="none" w:sz="0" w:space="0" w:color="auto"/>
            <w:bottom w:val="none" w:sz="0" w:space="0" w:color="auto"/>
            <w:right w:val="none" w:sz="0" w:space="0" w:color="auto"/>
          </w:divBdr>
        </w:div>
        <w:div w:id="536088448">
          <w:marLeft w:val="0"/>
          <w:marRight w:val="0"/>
          <w:marTop w:val="0"/>
          <w:marBottom w:val="0"/>
          <w:divBdr>
            <w:top w:val="none" w:sz="0" w:space="0" w:color="auto"/>
            <w:left w:val="none" w:sz="0" w:space="0" w:color="auto"/>
            <w:bottom w:val="none" w:sz="0" w:space="0" w:color="auto"/>
            <w:right w:val="none" w:sz="0" w:space="0" w:color="auto"/>
          </w:divBdr>
        </w:div>
        <w:div w:id="585574012">
          <w:marLeft w:val="0"/>
          <w:marRight w:val="0"/>
          <w:marTop w:val="0"/>
          <w:marBottom w:val="0"/>
          <w:divBdr>
            <w:top w:val="none" w:sz="0" w:space="0" w:color="auto"/>
            <w:left w:val="none" w:sz="0" w:space="0" w:color="auto"/>
            <w:bottom w:val="none" w:sz="0" w:space="0" w:color="auto"/>
            <w:right w:val="none" w:sz="0" w:space="0" w:color="auto"/>
          </w:divBdr>
        </w:div>
        <w:div w:id="602491940">
          <w:marLeft w:val="0"/>
          <w:marRight w:val="0"/>
          <w:marTop w:val="0"/>
          <w:marBottom w:val="0"/>
          <w:divBdr>
            <w:top w:val="none" w:sz="0" w:space="0" w:color="auto"/>
            <w:left w:val="none" w:sz="0" w:space="0" w:color="auto"/>
            <w:bottom w:val="none" w:sz="0" w:space="0" w:color="auto"/>
            <w:right w:val="none" w:sz="0" w:space="0" w:color="auto"/>
          </w:divBdr>
        </w:div>
        <w:div w:id="615796975">
          <w:marLeft w:val="0"/>
          <w:marRight w:val="0"/>
          <w:marTop w:val="0"/>
          <w:marBottom w:val="0"/>
          <w:divBdr>
            <w:top w:val="none" w:sz="0" w:space="0" w:color="auto"/>
            <w:left w:val="none" w:sz="0" w:space="0" w:color="auto"/>
            <w:bottom w:val="none" w:sz="0" w:space="0" w:color="auto"/>
            <w:right w:val="none" w:sz="0" w:space="0" w:color="auto"/>
          </w:divBdr>
        </w:div>
        <w:div w:id="622345277">
          <w:marLeft w:val="0"/>
          <w:marRight w:val="0"/>
          <w:marTop w:val="0"/>
          <w:marBottom w:val="0"/>
          <w:divBdr>
            <w:top w:val="none" w:sz="0" w:space="0" w:color="auto"/>
            <w:left w:val="none" w:sz="0" w:space="0" w:color="auto"/>
            <w:bottom w:val="none" w:sz="0" w:space="0" w:color="auto"/>
            <w:right w:val="none" w:sz="0" w:space="0" w:color="auto"/>
          </w:divBdr>
        </w:div>
        <w:div w:id="652637074">
          <w:marLeft w:val="0"/>
          <w:marRight w:val="0"/>
          <w:marTop w:val="0"/>
          <w:marBottom w:val="0"/>
          <w:divBdr>
            <w:top w:val="none" w:sz="0" w:space="0" w:color="auto"/>
            <w:left w:val="none" w:sz="0" w:space="0" w:color="auto"/>
            <w:bottom w:val="none" w:sz="0" w:space="0" w:color="auto"/>
            <w:right w:val="none" w:sz="0" w:space="0" w:color="auto"/>
          </w:divBdr>
        </w:div>
        <w:div w:id="725299879">
          <w:marLeft w:val="0"/>
          <w:marRight w:val="0"/>
          <w:marTop w:val="0"/>
          <w:marBottom w:val="0"/>
          <w:divBdr>
            <w:top w:val="none" w:sz="0" w:space="0" w:color="auto"/>
            <w:left w:val="none" w:sz="0" w:space="0" w:color="auto"/>
            <w:bottom w:val="none" w:sz="0" w:space="0" w:color="auto"/>
            <w:right w:val="none" w:sz="0" w:space="0" w:color="auto"/>
          </w:divBdr>
        </w:div>
        <w:div w:id="744954984">
          <w:marLeft w:val="0"/>
          <w:marRight w:val="0"/>
          <w:marTop w:val="0"/>
          <w:marBottom w:val="0"/>
          <w:divBdr>
            <w:top w:val="none" w:sz="0" w:space="0" w:color="auto"/>
            <w:left w:val="none" w:sz="0" w:space="0" w:color="auto"/>
            <w:bottom w:val="none" w:sz="0" w:space="0" w:color="auto"/>
            <w:right w:val="none" w:sz="0" w:space="0" w:color="auto"/>
          </w:divBdr>
        </w:div>
        <w:div w:id="753432599">
          <w:marLeft w:val="0"/>
          <w:marRight w:val="0"/>
          <w:marTop w:val="0"/>
          <w:marBottom w:val="0"/>
          <w:divBdr>
            <w:top w:val="none" w:sz="0" w:space="0" w:color="auto"/>
            <w:left w:val="none" w:sz="0" w:space="0" w:color="auto"/>
            <w:bottom w:val="none" w:sz="0" w:space="0" w:color="auto"/>
            <w:right w:val="none" w:sz="0" w:space="0" w:color="auto"/>
          </w:divBdr>
        </w:div>
        <w:div w:id="804472285">
          <w:marLeft w:val="0"/>
          <w:marRight w:val="0"/>
          <w:marTop w:val="0"/>
          <w:marBottom w:val="0"/>
          <w:divBdr>
            <w:top w:val="none" w:sz="0" w:space="0" w:color="auto"/>
            <w:left w:val="none" w:sz="0" w:space="0" w:color="auto"/>
            <w:bottom w:val="none" w:sz="0" w:space="0" w:color="auto"/>
            <w:right w:val="none" w:sz="0" w:space="0" w:color="auto"/>
          </w:divBdr>
        </w:div>
        <w:div w:id="854803883">
          <w:marLeft w:val="0"/>
          <w:marRight w:val="0"/>
          <w:marTop w:val="0"/>
          <w:marBottom w:val="0"/>
          <w:divBdr>
            <w:top w:val="none" w:sz="0" w:space="0" w:color="auto"/>
            <w:left w:val="none" w:sz="0" w:space="0" w:color="auto"/>
            <w:bottom w:val="none" w:sz="0" w:space="0" w:color="auto"/>
            <w:right w:val="none" w:sz="0" w:space="0" w:color="auto"/>
          </w:divBdr>
        </w:div>
        <w:div w:id="864751437">
          <w:marLeft w:val="0"/>
          <w:marRight w:val="0"/>
          <w:marTop w:val="0"/>
          <w:marBottom w:val="0"/>
          <w:divBdr>
            <w:top w:val="none" w:sz="0" w:space="0" w:color="auto"/>
            <w:left w:val="none" w:sz="0" w:space="0" w:color="auto"/>
            <w:bottom w:val="none" w:sz="0" w:space="0" w:color="auto"/>
            <w:right w:val="none" w:sz="0" w:space="0" w:color="auto"/>
          </w:divBdr>
        </w:div>
        <w:div w:id="877935637">
          <w:marLeft w:val="0"/>
          <w:marRight w:val="0"/>
          <w:marTop w:val="0"/>
          <w:marBottom w:val="0"/>
          <w:divBdr>
            <w:top w:val="none" w:sz="0" w:space="0" w:color="auto"/>
            <w:left w:val="none" w:sz="0" w:space="0" w:color="auto"/>
            <w:bottom w:val="none" w:sz="0" w:space="0" w:color="auto"/>
            <w:right w:val="none" w:sz="0" w:space="0" w:color="auto"/>
          </w:divBdr>
        </w:div>
        <w:div w:id="887490722">
          <w:marLeft w:val="0"/>
          <w:marRight w:val="0"/>
          <w:marTop w:val="0"/>
          <w:marBottom w:val="0"/>
          <w:divBdr>
            <w:top w:val="none" w:sz="0" w:space="0" w:color="auto"/>
            <w:left w:val="none" w:sz="0" w:space="0" w:color="auto"/>
            <w:bottom w:val="none" w:sz="0" w:space="0" w:color="auto"/>
            <w:right w:val="none" w:sz="0" w:space="0" w:color="auto"/>
          </w:divBdr>
        </w:div>
        <w:div w:id="899365773">
          <w:marLeft w:val="0"/>
          <w:marRight w:val="0"/>
          <w:marTop w:val="0"/>
          <w:marBottom w:val="0"/>
          <w:divBdr>
            <w:top w:val="none" w:sz="0" w:space="0" w:color="auto"/>
            <w:left w:val="none" w:sz="0" w:space="0" w:color="auto"/>
            <w:bottom w:val="none" w:sz="0" w:space="0" w:color="auto"/>
            <w:right w:val="none" w:sz="0" w:space="0" w:color="auto"/>
          </w:divBdr>
        </w:div>
        <w:div w:id="927421445">
          <w:marLeft w:val="0"/>
          <w:marRight w:val="0"/>
          <w:marTop w:val="0"/>
          <w:marBottom w:val="0"/>
          <w:divBdr>
            <w:top w:val="none" w:sz="0" w:space="0" w:color="auto"/>
            <w:left w:val="none" w:sz="0" w:space="0" w:color="auto"/>
            <w:bottom w:val="none" w:sz="0" w:space="0" w:color="auto"/>
            <w:right w:val="none" w:sz="0" w:space="0" w:color="auto"/>
          </w:divBdr>
        </w:div>
        <w:div w:id="972171021">
          <w:marLeft w:val="0"/>
          <w:marRight w:val="0"/>
          <w:marTop w:val="0"/>
          <w:marBottom w:val="0"/>
          <w:divBdr>
            <w:top w:val="none" w:sz="0" w:space="0" w:color="auto"/>
            <w:left w:val="none" w:sz="0" w:space="0" w:color="auto"/>
            <w:bottom w:val="none" w:sz="0" w:space="0" w:color="auto"/>
            <w:right w:val="none" w:sz="0" w:space="0" w:color="auto"/>
          </w:divBdr>
        </w:div>
        <w:div w:id="1009452619">
          <w:marLeft w:val="0"/>
          <w:marRight w:val="0"/>
          <w:marTop w:val="0"/>
          <w:marBottom w:val="0"/>
          <w:divBdr>
            <w:top w:val="none" w:sz="0" w:space="0" w:color="auto"/>
            <w:left w:val="none" w:sz="0" w:space="0" w:color="auto"/>
            <w:bottom w:val="none" w:sz="0" w:space="0" w:color="auto"/>
            <w:right w:val="none" w:sz="0" w:space="0" w:color="auto"/>
          </w:divBdr>
        </w:div>
        <w:div w:id="1023821145">
          <w:marLeft w:val="0"/>
          <w:marRight w:val="0"/>
          <w:marTop w:val="0"/>
          <w:marBottom w:val="0"/>
          <w:divBdr>
            <w:top w:val="none" w:sz="0" w:space="0" w:color="auto"/>
            <w:left w:val="none" w:sz="0" w:space="0" w:color="auto"/>
            <w:bottom w:val="none" w:sz="0" w:space="0" w:color="auto"/>
            <w:right w:val="none" w:sz="0" w:space="0" w:color="auto"/>
          </w:divBdr>
        </w:div>
        <w:div w:id="1069694913">
          <w:marLeft w:val="0"/>
          <w:marRight w:val="0"/>
          <w:marTop w:val="0"/>
          <w:marBottom w:val="0"/>
          <w:divBdr>
            <w:top w:val="none" w:sz="0" w:space="0" w:color="auto"/>
            <w:left w:val="none" w:sz="0" w:space="0" w:color="auto"/>
            <w:bottom w:val="none" w:sz="0" w:space="0" w:color="auto"/>
            <w:right w:val="none" w:sz="0" w:space="0" w:color="auto"/>
          </w:divBdr>
        </w:div>
        <w:div w:id="1185437422">
          <w:marLeft w:val="0"/>
          <w:marRight w:val="0"/>
          <w:marTop w:val="0"/>
          <w:marBottom w:val="0"/>
          <w:divBdr>
            <w:top w:val="none" w:sz="0" w:space="0" w:color="auto"/>
            <w:left w:val="none" w:sz="0" w:space="0" w:color="auto"/>
            <w:bottom w:val="none" w:sz="0" w:space="0" w:color="auto"/>
            <w:right w:val="none" w:sz="0" w:space="0" w:color="auto"/>
          </w:divBdr>
        </w:div>
        <w:div w:id="1195657872">
          <w:marLeft w:val="0"/>
          <w:marRight w:val="0"/>
          <w:marTop w:val="0"/>
          <w:marBottom w:val="0"/>
          <w:divBdr>
            <w:top w:val="none" w:sz="0" w:space="0" w:color="auto"/>
            <w:left w:val="none" w:sz="0" w:space="0" w:color="auto"/>
            <w:bottom w:val="none" w:sz="0" w:space="0" w:color="auto"/>
            <w:right w:val="none" w:sz="0" w:space="0" w:color="auto"/>
          </w:divBdr>
        </w:div>
        <w:div w:id="1214275413">
          <w:marLeft w:val="0"/>
          <w:marRight w:val="0"/>
          <w:marTop w:val="0"/>
          <w:marBottom w:val="0"/>
          <w:divBdr>
            <w:top w:val="none" w:sz="0" w:space="0" w:color="auto"/>
            <w:left w:val="none" w:sz="0" w:space="0" w:color="auto"/>
            <w:bottom w:val="none" w:sz="0" w:space="0" w:color="auto"/>
            <w:right w:val="none" w:sz="0" w:space="0" w:color="auto"/>
          </w:divBdr>
        </w:div>
        <w:div w:id="1277714326">
          <w:marLeft w:val="0"/>
          <w:marRight w:val="0"/>
          <w:marTop w:val="0"/>
          <w:marBottom w:val="0"/>
          <w:divBdr>
            <w:top w:val="none" w:sz="0" w:space="0" w:color="auto"/>
            <w:left w:val="none" w:sz="0" w:space="0" w:color="auto"/>
            <w:bottom w:val="none" w:sz="0" w:space="0" w:color="auto"/>
            <w:right w:val="none" w:sz="0" w:space="0" w:color="auto"/>
          </w:divBdr>
        </w:div>
        <w:div w:id="1296717850">
          <w:marLeft w:val="0"/>
          <w:marRight w:val="0"/>
          <w:marTop w:val="0"/>
          <w:marBottom w:val="0"/>
          <w:divBdr>
            <w:top w:val="none" w:sz="0" w:space="0" w:color="auto"/>
            <w:left w:val="none" w:sz="0" w:space="0" w:color="auto"/>
            <w:bottom w:val="none" w:sz="0" w:space="0" w:color="auto"/>
            <w:right w:val="none" w:sz="0" w:space="0" w:color="auto"/>
          </w:divBdr>
        </w:div>
        <w:div w:id="1301112941">
          <w:marLeft w:val="0"/>
          <w:marRight w:val="0"/>
          <w:marTop w:val="0"/>
          <w:marBottom w:val="0"/>
          <w:divBdr>
            <w:top w:val="none" w:sz="0" w:space="0" w:color="auto"/>
            <w:left w:val="none" w:sz="0" w:space="0" w:color="auto"/>
            <w:bottom w:val="none" w:sz="0" w:space="0" w:color="auto"/>
            <w:right w:val="none" w:sz="0" w:space="0" w:color="auto"/>
          </w:divBdr>
        </w:div>
        <w:div w:id="1386561679">
          <w:marLeft w:val="0"/>
          <w:marRight w:val="0"/>
          <w:marTop w:val="0"/>
          <w:marBottom w:val="0"/>
          <w:divBdr>
            <w:top w:val="none" w:sz="0" w:space="0" w:color="auto"/>
            <w:left w:val="none" w:sz="0" w:space="0" w:color="auto"/>
            <w:bottom w:val="none" w:sz="0" w:space="0" w:color="auto"/>
            <w:right w:val="none" w:sz="0" w:space="0" w:color="auto"/>
          </w:divBdr>
        </w:div>
        <w:div w:id="1454444180">
          <w:marLeft w:val="0"/>
          <w:marRight w:val="0"/>
          <w:marTop w:val="0"/>
          <w:marBottom w:val="0"/>
          <w:divBdr>
            <w:top w:val="none" w:sz="0" w:space="0" w:color="auto"/>
            <w:left w:val="none" w:sz="0" w:space="0" w:color="auto"/>
            <w:bottom w:val="none" w:sz="0" w:space="0" w:color="auto"/>
            <w:right w:val="none" w:sz="0" w:space="0" w:color="auto"/>
          </w:divBdr>
        </w:div>
        <w:div w:id="1454598990">
          <w:marLeft w:val="0"/>
          <w:marRight w:val="0"/>
          <w:marTop w:val="0"/>
          <w:marBottom w:val="0"/>
          <w:divBdr>
            <w:top w:val="none" w:sz="0" w:space="0" w:color="auto"/>
            <w:left w:val="none" w:sz="0" w:space="0" w:color="auto"/>
            <w:bottom w:val="none" w:sz="0" w:space="0" w:color="auto"/>
            <w:right w:val="none" w:sz="0" w:space="0" w:color="auto"/>
          </w:divBdr>
        </w:div>
        <w:div w:id="1492603719">
          <w:marLeft w:val="0"/>
          <w:marRight w:val="0"/>
          <w:marTop w:val="0"/>
          <w:marBottom w:val="0"/>
          <w:divBdr>
            <w:top w:val="none" w:sz="0" w:space="0" w:color="auto"/>
            <w:left w:val="none" w:sz="0" w:space="0" w:color="auto"/>
            <w:bottom w:val="none" w:sz="0" w:space="0" w:color="auto"/>
            <w:right w:val="none" w:sz="0" w:space="0" w:color="auto"/>
          </w:divBdr>
        </w:div>
        <w:div w:id="1495222685">
          <w:marLeft w:val="0"/>
          <w:marRight w:val="0"/>
          <w:marTop w:val="0"/>
          <w:marBottom w:val="0"/>
          <w:divBdr>
            <w:top w:val="none" w:sz="0" w:space="0" w:color="auto"/>
            <w:left w:val="none" w:sz="0" w:space="0" w:color="auto"/>
            <w:bottom w:val="none" w:sz="0" w:space="0" w:color="auto"/>
            <w:right w:val="none" w:sz="0" w:space="0" w:color="auto"/>
          </w:divBdr>
        </w:div>
        <w:div w:id="1555193419">
          <w:marLeft w:val="0"/>
          <w:marRight w:val="0"/>
          <w:marTop w:val="0"/>
          <w:marBottom w:val="0"/>
          <w:divBdr>
            <w:top w:val="none" w:sz="0" w:space="0" w:color="auto"/>
            <w:left w:val="none" w:sz="0" w:space="0" w:color="auto"/>
            <w:bottom w:val="none" w:sz="0" w:space="0" w:color="auto"/>
            <w:right w:val="none" w:sz="0" w:space="0" w:color="auto"/>
          </w:divBdr>
        </w:div>
        <w:div w:id="1559828378">
          <w:marLeft w:val="0"/>
          <w:marRight w:val="0"/>
          <w:marTop w:val="0"/>
          <w:marBottom w:val="0"/>
          <w:divBdr>
            <w:top w:val="none" w:sz="0" w:space="0" w:color="auto"/>
            <w:left w:val="none" w:sz="0" w:space="0" w:color="auto"/>
            <w:bottom w:val="none" w:sz="0" w:space="0" w:color="auto"/>
            <w:right w:val="none" w:sz="0" w:space="0" w:color="auto"/>
          </w:divBdr>
        </w:div>
        <w:div w:id="1590576853">
          <w:marLeft w:val="0"/>
          <w:marRight w:val="0"/>
          <w:marTop w:val="0"/>
          <w:marBottom w:val="0"/>
          <w:divBdr>
            <w:top w:val="none" w:sz="0" w:space="0" w:color="auto"/>
            <w:left w:val="none" w:sz="0" w:space="0" w:color="auto"/>
            <w:bottom w:val="none" w:sz="0" w:space="0" w:color="auto"/>
            <w:right w:val="none" w:sz="0" w:space="0" w:color="auto"/>
          </w:divBdr>
        </w:div>
        <w:div w:id="1624996897">
          <w:marLeft w:val="0"/>
          <w:marRight w:val="0"/>
          <w:marTop w:val="0"/>
          <w:marBottom w:val="0"/>
          <w:divBdr>
            <w:top w:val="none" w:sz="0" w:space="0" w:color="auto"/>
            <w:left w:val="none" w:sz="0" w:space="0" w:color="auto"/>
            <w:bottom w:val="none" w:sz="0" w:space="0" w:color="auto"/>
            <w:right w:val="none" w:sz="0" w:space="0" w:color="auto"/>
          </w:divBdr>
        </w:div>
        <w:div w:id="1650161309">
          <w:marLeft w:val="0"/>
          <w:marRight w:val="0"/>
          <w:marTop w:val="0"/>
          <w:marBottom w:val="0"/>
          <w:divBdr>
            <w:top w:val="none" w:sz="0" w:space="0" w:color="auto"/>
            <w:left w:val="none" w:sz="0" w:space="0" w:color="auto"/>
            <w:bottom w:val="none" w:sz="0" w:space="0" w:color="auto"/>
            <w:right w:val="none" w:sz="0" w:space="0" w:color="auto"/>
          </w:divBdr>
        </w:div>
        <w:div w:id="1666588422">
          <w:marLeft w:val="0"/>
          <w:marRight w:val="0"/>
          <w:marTop w:val="0"/>
          <w:marBottom w:val="0"/>
          <w:divBdr>
            <w:top w:val="none" w:sz="0" w:space="0" w:color="auto"/>
            <w:left w:val="none" w:sz="0" w:space="0" w:color="auto"/>
            <w:bottom w:val="none" w:sz="0" w:space="0" w:color="auto"/>
            <w:right w:val="none" w:sz="0" w:space="0" w:color="auto"/>
          </w:divBdr>
        </w:div>
        <w:div w:id="1717270306">
          <w:marLeft w:val="0"/>
          <w:marRight w:val="0"/>
          <w:marTop w:val="0"/>
          <w:marBottom w:val="0"/>
          <w:divBdr>
            <w:top w:val="none" w:sz="0" w:space="0" w:color="auto"/>
            <w:left w:val="none" w:sz="0" w:space="0" w:color="auto"/>
            <w:bottom w:val="none" w:sz="0" w:space="0" w:color="auto"/>
            <w:right w:val="none" w:sz="0" w:space="0" w:color="auto"/>
          </w:divBdr>
        </w:div>
        <w:div w:id="1825048871">
          <w:marLeft w:val="0"/>
          <w:marRight w:val="0"/>
          <w:marTop w:val="0"/>
          <w:marBottom w:val="0"/>
          <w:divBdr>
            <w:top w:val="none" w:sz="0" w:space="0" w:color="auto"/>
            <w:left w:val="none" w:sz="0" w:space="0" w:color="auto"/>
            <w:bottom w:val="none" w:sz="0" w:space="0" w:color="auto"/>
            <w:right w:val="none" w:sz="0" w:space="0" w:color="auto"/>
          </w:divBdr>
        </w:div>
        <w:div w:id="1834182627">
          <w:marLeft w:val="0"/>
          <w:marRight w:val="0"/>
          <w:marTop w:val="0"/>
          <w:marBottom w:val="0"/>
          <w:divBdr>
            <w:top w:val="none" w:sz="0" w:space="0" w:color="auto"/>
            <w:left w:val="none" w:sz="0" w:space="0" w:color="auto"/>
            <w:bottom w:val="none" w:sz="0" w:space="0" w:color="auto"/>
            <w:right w:val="none" w:sz="0" w:space="0" w:color="auto"/>
          </w:divBdr>
        </w:div>
        <w:div w:id="1859657870">
          <w:marLeft w:val="0"/>
          <w:marRight w:val="0"/>
          <w:marTop w:val="0"/>
          <w:marBottom w:val="0"/>
          <w:divBdr>
            <w:top w:val="none" w:sz="0" w:space="0" w:color="auto"/>
            <w:left w:val="none" w:sz="0" w:space="0" w:color="auto"/>
            <w:bottom w:val="none" w:sz="0" w:space="0" w:color="auto"/>
            <w:right w:val="none" w:sz="0" w:space="0" w:color="auto"/>
          </w:divBdr>
        </w:div>
        <w:div w:id="1862431561">
          <w:marLeft w:val="0"/>
          <w:marRight w:val="0"/>
          <w:marTop w:val="0"/>
          <w:marBottom w:val="0"/>
          <w:divBdr>
            <w:top w:val="none" w:sz="0" w:space="0" w:color="auto"/>
            <w:left w:val="none" w:sz="0" w:space="0" w:color="auto"/>
            <w:bottom w:val="none" w:sz="0" w:space="0" w:color="auto"/>
            <w:right w:val="none" w:sz="0" w:space="0" w:color="auto"/>
          </w:divBdr>
        </w:div>
        <w:div w:id="1898659590">
          <w:marLeft w:val="0"/>
          <w:marRight w:val="0"/>
          <w:marTop w:val="0"/>
          <w:marBottom w:val="0"/>
          <w:divBdr>
            <w:top w:val="none" w:sz="0" w:space="0" w:color="auto"/>
            <w:left w:val="none" w:sz="0" w:space="0" w:color="auto"/>
            <w:bottom w:val="none" w:sz="0" w:space="0" w:color="auto"/>
            <w:right w:val="none" w:sz="0" w:space="0" w:color="auto"/>
          </w:divBdr>
        </w:div>
        <w:div w:id="1907373975">
          <w:marLeft w:val="0"/>
          <w:marRight w:val="0"/>
          <w:marTop w:val="0"/>
          <w:marBottom w:val="0"/>
          <w:divBdr>
            <w:top w:val="none" w:sz="0" w:space="0" w:color="auto"/>
            <w:left w:val="none" w:sz="0" w:space="0" w:color="auto"/>
            <w:bottom w:val="none" w:sz="0" w:space="0" w:color="auto"/>
            <w:right w:val="none" w:sz="0" w:space="0" w:color="auto"/>
          </w:divBdr>
        </w:div>
        <w:div w:id="1911188995">
          <w:marLeft w:val="0"/>
          <w:marRight w:val="0"/>
          <w:marTop w:val="0"/>
          <w:marBottom w:val="0"/>
          <w:divBdr>
            <w:top w:val="none" w:sz="0" w:space="0" w:color="auto"/>
            <w:left w:val="none" w:sz="0" w:space="0" w:color="auto"/>
            <w:bottom w:val="none" w:sz="0" w:space="0" w:color="auto"/>
            <w:right w:val="none" w:sz="0" w:space="0" w:color="auto"/>
          </w:divBdr>
        </w:div>
        <w:div w:id="2007784937">
          <w:marLeft w:val="0"/>
          <w:marRight w:val="0"/>
          <w:marTop w:val="0"/>
          <w:marBottom w:val="0"/>
          <w:divBdr>
            <w:top w:val="none" w:sz="0" w:space="0" w:color="auto"/>
            <w:left w:val="none" w:sz="0" w:space="0" w:color="auto"/>
            <w:bottom w:val="none" w:sz="0" w:space="0" w:color="auto"/>
            <w:right w:val="none" w:sz="0" w:space="0" w:color="auto"/>
          </w:divBdr>
        </w:div>
        <w:div w:id="2010254536">
          <w:marLeft w:val="0"/>
          <w:marRight w:val="0"/>
          <w:marTop w:val="0"/>
          <w:marBottom w:val="0"/>
          <w:divBdr>
            <w:top w:val="none" w:sz="0" w:space="0" w:color="auto"/>
            <w:left w:val="none" w:sz="0" w:space="0" w:color="auto"/>
            <w:bottom w:val="none" w:sz="0" w:space="0" w:color="auto"/>
            <w:right w:val="none" w:sz="0" w:space="0" w:color="auto"/>
          </w:divBdr>
        </w:div>
        <w:div w:id="2010475375">
          <w:marLeft w:val="0"/>
          <w:marRight w:val="0"/>
          <w:marTop w:val="0"/>
          <w:marBottom w:val="0"/>
          <w:divBdr>
            <w:top w:val="none" w:sz="0" w:space="0" w:color="auto"/>
            <w:left w:val="none" w:sz="0" w:space="0" w:color="auto"/>
            <w:bottom w:val="none" w:sz="0" w:space="0" w:color="auto"/>
            <w:right w:val="none" w:sz="0" w:space="0" w:color="auto"/>
          </w:divBdr>
        </w:div>
        <w:div w:id="2033072288">
          <w:marLeft w:val="0"/>
          <w:marRight w:val="0"/>
          <w:marTop w:val="0"/>
          <w:marBottom w:val="0"/>
          <w:divBdr>
            <w:top w:val="none" w:sz="0" w:space="0" w:color="auto"/>
            <w:left w:val="none" w:sz="0" w:space="0" w:color="auto"/>
            <w:bottom w:val="none" w:sz="0" w:space="0" w:color="auto"/>
            <w:right w:val="none" w:sz="0" w:space="0" w:color="auto"/>
          </w:divBdr>
        </w:div>
        <w:div w:id="2058044323">
          <w:marLeft w:val="0"/>
          <w:marRight w:val="0"/>
          <w:marTop w:val="0"/>
          <w:marBottom w:val="0"/>
          <w:divBdr>
            <w:top w:val="none" w:sz="0" w:space="0" w:color="auto"/>
            <w:left w:val="none" w:sz="0" w:space="0" w:color="auto"/>
            <w:bottom w:val="none" w:sz="0" w:space="0" w:color="auto"/>
            <w:right w:val="none" w:sz="0" w:space="0" w:color="auto"/>
          </w:divBdr>
        </w:div>
        <w:div w:id="2076853933">
          <w:marLeft w:val="0"/>
          <w:marRight w:val="0"/>
          <w:marTop w:val="0"/>
          <w:marBottom w:val="0"/>
          <w:divBdr>
            <w:top w:val="none" w:sz="0" w:space="0" w:color="auto"/>
            <w:left w:val="none" w:sz="0" w:space="0" w:color="auto"/>
            <w:bottom w:val="none" w:sz="0" w:space="0" w:color="auto"/>
            <w:right w:val="none" w:sz="0" w:space="0" w:color="auto"/>
          </w:divBdr>
        </w:div>
        <w:div w:id="2125882525">
          <w:marLeft w:val="0"/>
          <w:marRight w:val="0"/>
          <w:marTop w:val="0"/>
          <w:marBottom w:val="0"/>
          <w:divBdr>
            <w:top w:val="none" w:sz="0" w:space="0" w:color="auto"/>
            <w:left w:val="none" w:sz="0" w:space="0" w:color="auto"/>
            <w:bottom w:val="none" w:sz="0" w:space="0" w:color="auto"/>
            <w:right w:val="none" w:sz="0" w:space="0" w:color="auto"/>
          </w:divBdr>
        </w:div>
        <w:div w:id="2133552954">
          <w:marLeft w:val="0"/>
          <w:marRight w:val="0"/>
          <w:marTop w:val="0"/>
          <w:marBottom w:val="0"/>
          <w:divBdr>
            <w:top w:val="none" w:sz="0" w:space="0" w:color="auto"/>
            <w:left w:val="none" w:sz="0" w:space="0" w:color="auto"/>
            <w:bottom w:val="none" w:sz="0" w:space="0" w:color="auto"/>
            <w:right w:val="none" w:sz="0" w:space="0" w:color="auto"/>
          </w:divBdr>
        </w:div>
        <w:div w:id="2137481904">
          <w:marLeft w:val="0"/>
          <w:marRight w:val="0"/>
          <w:marTop w:val="0"/>
          <w:marBottom w:val="0"/>
          <w:divBdr>
            <w:top w:val="none" w:sz="0" w:space="0" w:color="auto"/>
            <w:left w:val="none" w:sz="0" w:space="0" w:color="auto"/>
            <w:bottom w:val="none" w:sz="0" w:space="0" w:color="auto"/>
            <w:right w:val="none" w:sz="0" w:space="0" w:color="auto"/>
          </w:divBdr>
        </w:div>
      </w:divsChild>
    </w:div>
    <w:div w:id="20161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zp@mczp-lodz.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8E48D-0344-4795-8B09-C4C1A980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5046</Words>
  <Characters>30282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35258</CharactersWithSpaces>
  <SharedDoc>false</SharedDoc>
  <HLinks>
    <vt:vector size="6" baseType="variant">
      <vt:variant>
        <vt:i4>5832806</vt:i4>
      </vt:variant>
      <vt:variant>
        <vt:i4>3</vt:i4>
      </vt:variant>
      <vt:variant>
        <vt:i4>0</vt:i4>
      </vt:variant>
      <vt:variant>
        <vt:i4>5</vt:i4>
      </vt:variant>
      <vt:variant>
        <vt:lpwstr>mailto:zamowienia.publiczne@powiat.nysa.pl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Andrzej</cp:lastModifiedBy>
  <cp:revision>77</cp:revision>
  <cp:lastPrinted>2015-06-02T10:53:00Z</cp:lastPrinted>
  <dcterms:created xsi:type="dcterms:W3CDTF">2016-06-02T06:50:00Z</dcterms:created>
  <dcterms:modified xsi:type="dcterms:W3CDTF">2016-06-30T06:47:00Z</dcterms:modified>
</cp:coreProperties>
</file>