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</w:t>
      </w:r>
      <w:r w:rsidRPr="00440D7B">
        <w:rPr>
          <w:rFonts w:ascii="Tahoma" w:hAnsi="Tahoma" w:cs="Tahoma"/>
          <w:b/>
          <w:sz w:val="20"/>
          <w:szCs w:val="20"/>
        </w:rPr>
        <w:t>E</w:t>
      </w:r>
      <w:r w:rsidRPr="00440D7B">
        <w:rPr>
          <w:rFonts w:ascii="Tahoma" w:hAnsi="Tahoma" w:cs="Tahoma"/>
          <w:b/>
          <w:sz w:val="20"/>
          <w:szCs w:val="20"/>
        </w:rPr>
        <w:t>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organizacja i koordynacja sieci dystrybucji pomocy żywnościowej składającej się z organizacji par</w:t>
      </w:r>
      <w:r w:rsidRPr="00440D7B">
        <w:rPr>
          <w:rFonts w:ascii="Tahoma" w:hAnsi="Tahoma" w:cs="Tahoma"/>
          <w:sz w:val="20"/>
          <w:szCs w:val="20"/>
        </w:rPr>
        <w:t>t</w:t>
      </w:r>
      <w:r w:rsidRPr="00440D7B">
        <w:rPr>
          <w:rFonts w:ascii="Tahoma" w:hAnsi="Tahoma" w:cs="Tahoma"/>
          <w:sz w:val="20"/>
          <w:szCs w:val="20"/>
        </w:rPr>
        <w:t xml:space="preserve">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440D7B">
        <w:rPr>
          <w:rFonts w:ascii="Tahoma" w:hAnsi="Tahoma" w:cs="Tahoma"/>
          <w:sz w:val="20"/>
          <w:szCs w:val="20"/>
        </w:rPr>
        <w:t>ó</w:t>
      </w:r>
      <w:r w:rsidRPr="00440D7B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087A72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087A7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D215A9">
        <w:rPr>
          <w:rFonts w:ascii="Tahoma" w:hAnsi="Tahoma" w:cs="Tahoma"/>
          <w:b/>
          <w:sz w:val="20"/>
          <w:szCs w:val="20"/>
        </w:rPr>
        <w:t>Bank</w:t>
      </w:r>
      <w:r w:rsidRPr="00440D7B">
        <w:rPr>
          <w:rFonts w:ascii="Tahoma" w:hAnsi="Tahoma" w:cs="Tahoma"/>
          <w:b/>
          <w:sz w:val="20"/>
          <w:szCs w:val="20"/>
        </w:rPr>
        <w:t xml:space="preserve"> Żywnoś</w:t>
      </w:r>
      <w:r w:rsidR="00D215A9">
        <w:rPr>
          <w:rFonts w:ascii="Tahoma" w:hAnsi="Tahoma" w:cs="Tahoma"/>
          <w:b/>
          <w:sz w:val="20"/>
          <w:szCs w:val="20"/>
        </w:rPr>
        <w:t>ci we Wrocławiu</w:t>
      </w:r>
      <w:r w:rsidRPr="00440D7B">
        <w:rPr>
          <w:rFonts w:ascii="Tahoma" w:hAnsi="Tahoma" w:cs="Tahoma"/>
          <w:sz w:val="20"/>
          <w:szCs w:val="20"/>
        </w:rPr>
        <w:t xml:space="preserve">   </w:t>
      </w:r>
      <w:r w:rsidR="004D395F" w:rsidRPr="00440D7B">
        <w:rPr>
          <w:rFonts w:ascii="Tahoma" w:hAnsi="Tahoma" w:cs="Tahoma"/>
          <w:sz w:val="20"/>
          <w:szCs w:val="20"/>
        </w:rPr>
        <w:t>[OPR] do Organ</w:t>
      </w:r>
      <w:r w:rsidR="004D395F" w:rsidRPr="00440D7B">
        <w:rPr>
          <w:rFonts w:ascii="Tahoma" w:hAnsi="Tahoma" w:cs="Tahoma"/>
          <w:sz w:val="20"/>
          <w:szCs w:val="20"/>
        </w:rPr>
        <w:t>i</w:t>
      </w:r>
      <w:r w:rsidR="004D395F" w:rsidRPr="00440D7B">
        <w:rPr>
          <w:rFonts w:ascii="Tahoma" w:hAnsi="Tahoma" w:cs="Tahoma"/>
          <w:sz w:val="20"/>
          <w:szCs w:val="20"/>
        </w:rPr>
        <w:t>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D215A9">
        <w:rPr>
          <w:rFonts w:ascii="Tahoma" w:hAnsi="Tahoma" w:cs="Tahoma"/>
          <w:b/>
          <w:sz w:val="20"/>
          <w:szCs w:val="20"/>
        </w:rPr>
        <w:t>dolnośląskiego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</w:t>
      </w:r>
      <w:r w:rsidRPr="00440D7B">
        <w:rPr>
          <w:rFonts w:ascii="Tahoma" w:hAnsi="Tahoma" w:cs="Tahoma"/>
          <w:sz w:val="20"/>
          <w:szCs w:val="20"/>
        </w:rPr>
        <w:t>z</w:t>
      </w:r>
      <w:r w:rsidRPr="00440D7B">
        <w:rPr>
          <w:rFonts w:ascii="Tahoma" w:hAnsi="Tahoma" w:cs="Tahoma"/>
          <w:sz w:val="20"/>
          <w:szCs w:val="20"/>
        </w:rPr>
        <w:t xml:space="preserve">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towej wartości odpowiedniego kryterium dochodowego określonego w tej ust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200% kryterium dochodowego uprawniającego do skorzyst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 </w:t>
      </w:r>
      <w:r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tj. dla osoby w rodzinie, a od 01.10.2018 r. – 1</w:t>
      </w:r>
      <w:r w:rsidR="00087A72"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402 PLN dla osoby samotnie gospodarującej i 1</w:t>
      </w:r>
      <w:r w:rsidR="00087A72"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056 PLN dla osoby w rodz</w:t>
      </w:r>
      <w:r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i</w:t>
      </w:r>
      <w:r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nie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 pomocy żywnościowej [załącznik nr 5 do wytycznych]. Oświadczenia wraz z wypełnionym ski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Pomoc żywnościowa jest przekazywana osobom najbardziej potrzebującym za pośrednictwem Organ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087A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Artykuły warzywne i owocowe: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groszek z </w:t>
      </w:r>
      <w:r w:rsidR="003275AE" w:rsidRPr="00087A72">
        <w:rPr>
          <w:rFonts w:ascii="Tahoma" w:eastAsia="Times New Roman" w:hAnsi="Tahoma" w:cs="Tahoma"/>
          <w:sz w:val="24"/>
          <w:szCs w:val="24"/>
          <w:lang w:eastAsia="pl-PL"/>
        </w:rPr>
        <w:t>marchewką 3,2</w:t>
      </w:r>
      <w:r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</w:t>
      </w:r>
    </w:p>
    <w:p w:rsidR="00BF61ED" w:rsidRPr="00087A72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fasola biała 3,2</w:t>
      </w:r>
      <w:r w:rsidR="00BF61ED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 </w:t>
      </w:r>
    </w:p>
    <w:p w:rsidR="00BF61ED" w:rsidRPr="00087A72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koncentrat pomidorowy 1,12</w:t>
      </w:r>
      <w:r w:rsidR="00BF61ED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buraczki wiórki 1,05 kg,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powidła śliwkowe 1,80 kg,</w:t>
      </w:r>
    </w:p>
    <w:p w:rsidR="003275AE" w:rsidRPr="00087A72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sok jabłkowy klarowny 4l</w:t>
      </w:r>
    </w:p>
    <w:p w:rsidR="00BF61ED" w:rsidRPr="00087A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Artykuły skrobiowe: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makaron jajeczny 4,5 kg,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makar</w:t>
      </w:r>
      <w:r w:rsidR="009A7AB1" w:rsidRPr="00087A72">
        <w:rPr>
          <w:rFonts w:ascii="Tahoma" w:eastAsia="Times New Roman" w:hAnsi="Tahoma" w:cs="Tahoma"/>
          <w:sz w:val="24"/>
          <w:szCs w:val="24"/>
          <w:lang w:eastAsia="pl-PL"/>
        </w:rPr>
        <w:t>on kukurydziany bezglutenowy 1</w:t>
      </w:r>
      <w:r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</w:t>
      </w:r>
    </w:p>
    <w:p w:rsidR="00BF61ED" w:rsidRPr="00087A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ryż biały 3 kg,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kasza gryczana 1,5 kg,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herbatniki maślane 0,8 kg,</w:t>
      </w:r>
    </w:p>
    <w:p w:rsidR="00BF61ED" w:rsidRPr="00087A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Artykuły mleczne: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mleko UHT 7 l,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se</w:t>
      </w:r>
      <w:r w:rsidR="00C16181" w:rsidRPr="00087A72">
        <w:rPr>
          <w:rFonts w:ascii="Tahoma" w:eastAsia="Times New Roman" w:hAnsi="Tahoma" w:cs="Tahoma"/>
          <w:sz w:val="24"/>
          <w:szCs w:val="24"/>
          <w:lang w:eastAsia="pl-PL"/>
        </w:rPr>
        <w:t>r podpuszczkowy dojrzewający 2</w:t>
      </w:r>
      <w:r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</w:t>
      </w:r>
    </w:p>
    <w:p w:rsidR="00BF61ED" w:rsidRPr="00087A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Artykuły mięsne:</w:t>
      </w:r>
    </w:p>
    <w:p w:rsidR="00BF61ED" w:rsidRPr="00087A72" w:rsidRDefault="00C16181" w:rsidP="00D215A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szynka drobiowa 2,7</w:t>
      </w:r>
      <w:r w:rsidR="00BF61ED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</w:t>
      </w:r>
    </w:p>
    <w:p w:rsidR="00BF61ED" w:rsidRPr="00087A72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pasztet wieprzowy 0,48</w:t>
      </w:r>
      <w:r w:rsidR="00BF61ED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</w:t>
      </w:r>
    </w:p>
    <w:p w:rsidR="00BF61ED" w:rsidRPr="00087A72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filet z makreli w oleju 1,53</w:t>
      </w:r>
      <w:r w:rsidR="00BF61ED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kg,</w:t>
      </w:r>
    </w:p>
    <w:p w:rsidR="00BF61ED" w:rsidRPr="00087A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Cukier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cukier biały 4 kg,</w:t>
      </w:r>
    </w:p>
    <w:p w:rsidR="00BF61ED" w:rsidRPr="00087A72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Tłuszcze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olej rzepakowy 4 l,</w:t>
      </w:r>
    </w:p>
    <w:p w:rsidR="00BF61ED" w:rsidRPr="00087A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Dania gotowe</w:t>
      </w:r>
    </w:p>
    <w:p w:rsidR="00BF61ED" w:rsidRPr="00087A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gołą</w:t>
      </w:r>
      <w:r w:rsidR="00112487" w:rsidRPr="00087A72">
        <w:rPr>
          <w:rFonts w:ascii="Tahoma" w:eastAsia="Times New Roman" w:hAnsi="Tahoma" w:cs="Tahoma"/>
          <w:sz w:val="24"/>
          <w:szCs w:val="24"/>
          <w:lang w:eastAsia="pl-PL"/>
        </w:rPr>
        <w:t>bki w sosie pomidorowym 1,</w:t>
      </w:r>
      <w:r w:rsidR="00C16181" w:rsidRPr="00087A72">
        <w:rPr>
          <w:rFonts w:ascii="Tahoma" w:eastAsia="Times New Roman" w:hAnsi="Tahoma" w:cs="Tahoma"/>
          <w:sz w:val="24"/>
          <w:szCs w:val="24"/>
          <w:lang w:eastAsia="pl-PL"/>
        </w:rPr>
        <w:t>7</w:t>
      </w:r>
      <w:r w:rsidR="00112487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kg;</w:t>
      </w:r>
    </w:p>
    <w:p w:rsidR="00BF61ED" w:rsidRPr="00087A72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b/>
          <w:sz w:val="24"/>
          <w:szCs w:val="24"/>
          <w:lang w:eastAsia="pl-PL"/>
        </w:rPr>
        <w:t>Paczka żywnościowa</w:t>
      </w: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  to minimum kilka artykułów spożywczych</w:t>
      </w:r>
      <w:r w:rsidR="00D325D1"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 [co najmniej 3]</w:t>
      </w:r>
      <w:r w:rsidRPr="00087A72">
        <w:rPr>
          <w:rFonts w:ascii="Tahoma" w:eastAsia="Times New Roman" w:hAnsi="Tahoma" w:cs="Tahoma"/>
          <w:sz w:val="24"/>
          <w:szCs w:val="24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nych] do tego przeznaczone: śniadanie, II śniadanie, obiad – w szczególności  gorący posiłek, podwieczorek, k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</w:t>
      </w:r>
      <w:r w:rsidRPr="00440D7B">
        <w:rPr>
          <w:rFonts w:ascii="Tahoma" w:hAnsi="Tahoma" w:cs="Tahoma"/>
          <w:sz w:val="20"/>
          <w:szCs w:val="20"/>
        </w:rPr>
        <w:t>a</w:t>
      </w:r>
      <w:r w:rsidRPr="00440D7B">
        <w:rPr>
          <w:rFonts w:ascii="Tahoma" w:hAnsi="Tahoma" w:cs="Tahoma"/>
          <w:sz w:val="20"/>
          <w:szCs w:val="20"/>
        </w:rPr>
        <w:t>plecze kuchenne (m.in. w schroniskach dla bezdomnych, jadłodajniach, no</w:t>
      </w:r>
      <w:r w:rsidRPr="00440D7B">
        <w:rPr>
          <w:rFonts w:ascii="Tahoma" w:hAnsi="Tahoma" w:cs="Tahoma"/>
          <w:sz w:val="20"/>
          <w:szCs w:val="20"/>
        </w:rPr>
        <w:t>c</w:t>
      </w:r>
      <w:r w:rsidRPr="00440D7B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87A72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087A72" w:rsidRPr="00D65E0C" w:rsidRDefault="00BF61ED" w:rsidP="0098455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D65E0C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D65E0C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D65E0C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</w:t>
      </w:r>
      <w:r w:rsidRPr="00D65E0C">
        <w:rPr>
          <w:rFonts w:ascii="Tahoma" w:eastAsia="Times New Roman" w:hAnsi="Tahoma" w:cs="Tahoma"/>
          <w:b/>
          <w:bCs/>
          <w:lang w:eastAsia="pl-PL"/>
        </w:rPr>
        <w:t>d</w:t>
      </w:r>
      <w:r w:rsidRPr="00D65E0C">
        <w:rPr>
          <w:rFonts w:ascii="Tahoma" w:eastAsia="Times New Roman" w:hAnsi="Tahoma" w:cs="Tahoma"/>
          <w:b/>
          <w:bCs/>
          <w:lang w:eastAsia="pl-PL"/>
        </w:rPr>
        <w:t>płatnie.</w:t>
      </w:r>
    </w:p>
    <w:p w:rsidR="00087A72" w:rsidRDefault="00087A72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087A72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warsztaty kulinarne; </w:t>
      </w:r>
    </w:p>
    <w:p w:rsidR="00246A33" w:rsidRPr="00087A72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warsztaty edukacji ekonomicznej;</w:t>
      </w:r>
    </w:p>
    <w:p w:rsidR="00246A33" w:rsidRPr="00087A72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warsztaty dietetyczne;</w:t>
      </w:r>
    </w:p>
    <w:p w:rsidR="00246A33" w:rsidRPr="00087A72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C8031B" w:rsidRPr="00087A72">
        <w:rPr>
          <w:rFonts w:ascii="Tahoma" w:eastAsia="Times New Roman" w:hAnsi="Tahoma" w:cs="Tahoma"/>
          <w:sz w:val="24"/>
          <w:szCs w:val="24"/>
          <w:lang w:eastAsia="pl-PL"/>
        </w:rPr>
        <w:t>arsztaty niemarnowania żywności,</w:t>
      </w:r>
    </w:p>
    <w:p w:rsidR="00C8031B" w:rsidRPr="00087A72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87A7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inne działania o charakterze indywidualnym i zbiorowym charakterze akcyjnym lub cyklicznym, mające na celu włączenie społeczne najbardziej potrzebuj</w:t>
      </w:r>
      <w:r w:rsidRPr="00087A7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ą</w:t>
      </w:r>
      <w:r w:rsidRPr="00087A72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cych</w:t>
      </w:r>
    </w:p>
    <w:p w:rsidR="00246A33" w:rsidRPr="00440D7B" w:rsidRDefault="00246A33" w:rsidP="00087A72">
      <w:pPr>
        <w:shd w:val="clear" w:color="auto" w:fill="FFFFFF"/>
        <w:spacing w:after="225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nym przez organizację na rzecz podopiecznych, którzy zostali zakwalifikowani do otrzymania pomocy ży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nościowej, w pobliżu ich miejsca zamieszkania. Terminy oraz miejsca realizacji war</w:t>
      </w:r>
      <w:r w:rsidR="00D215A9">
        <w:rPr>
          <w:rFonts w:ascii="Tahoma" w:eastAsia="Times New Roman" w:hAnsi="Tahoma" w:cs="Tahoma"/>
          <w:sz w:val="20"/>
          <w:szCs w:val="20"/>
          <w:lang w:eastAsia="pl-PL"/>
        </w:rPr>
        <w:t>sztatów znajdują się na stronie internetowej Banku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Żywności</w:t>
      </w:r>
      <w:r w:rsidR="00D215A9">
        <w:rPr>
          <w:rFonts w:ascii="Tahoma" w:eastAsia="Times New Roman" w:hAnsi="Tahoma" w:cs="Tahoma"/>
          <w:sz w:val="20"/>
          <w:szCs w:val="20"/>
          <w:lang w:eastAsia="pl-PL"/>
        </w:rPr>
        <w:t xml:space="preserve"> we Wrocławiu: </w:t>
      </w:r>
      <w:hyperlink r:id="rId7" w:history="1">
        <w:r w:rsidR="00D215A9" w:rsidRPr="00D215A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http://www.bankzywnosci.wroclaw.pl/</w:t>
        </w:r>
      </w:hyperlink>
      <w:r w:rsidRPr="00440D7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zmierzające do wy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</w:t>
      </w:r>
      <w:r w:rsidR="00564BBB">
        <w:rPr>
          <w:rFonts w:ascii="Tahoma" w:eastAsia="Times New Roman" w:hAnsi="Tahoma" w:cs="Tahoma"/>
          <w:sz w:val="20"/>
          <w:szCs w:val="20"/>
          <w:lang w:eastAsia="pl-PL"/>
        </w:rPr>
        <w:t>zy unijnych (EFS i PROW) w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województwie</w:t>
      </w:r>
      <w:r w:rsidR="00564BBB">
        <w:rPr>
          <w:rFonts w:ascii="Tahoma" w:eastAsia="Times New Roman" w:hAnsi="Tahoma" w:cs="Tahoma"/>
          <w:sz w:val="20"/>
          <w:szCs w:val="20"/>
          <w:lang w:eastAsia="pl-PL"/>
        </w:rPr>
        <w:t xml:space="preserve"> dolnośląskim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ale muszą być z nimi ko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plementarne.</w:t>
      </w:r>
      <w:bookmarkStart w:id="0" w:name="_GoBack"/>
      <w:bookmarkEnd w:id="0"/>
    </w:p>
    <w:sectPr w:rsidR="00246A33" w:rsidRPr="00440D7B" w:rsidSect="00D65E0C">
      <w:headerReference w:type="default" r:id="rId8"/>
      <w:pgSz w:w="11906" w:h="16838"/>
      <w:pgMar w:top="426" w:right="991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A8" w:rsidRDefault="004431A8" w:rsidP="0087054E">
      <w:pPr>
        <w:spacing w:after="0" w:line="240" w:lineRule="auto"/>
      </w:pPr>
      <w:r>
        <w:separator/>
      </w:r>
    </w:p>
  </w:endnote>
  <w:endnote w:type="continuationSeparator" w:id="0">
    <w:p w:rsidR="004431A8" w:rsidRDefault="004431A8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A8" w:rsidRDefault="004431A8" w:rsidP="0087054E">
      <w:pPr>
        <w:spacing w:after="0" w:line="240" w:lineRule="auto"/>
      </w:pPr>
      <w:r>
        <w:separator/>
      </w:r>
    </w:p>
  </w:footnote>
  <w:footnote w:type="continuationSeparator" w:id="0">
    <w:p w:rsidR="004431A8" w:rsidRDefault="004431A8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6A33"/>
    <w:rsid w:val="00087A72"/>
    <w:rsid w:val="00112487"/>
    <w:rsid w:val="00132957"/>
    <w:rsid w:val="0016089C"/>
    <w:rsid w:val="00240C5C"/>
    <w:rsid w:val="00246A33"/>
    <w:rsid w:val="002A67D7"/>
    <w:rsid w:val="002E3C00"/>
    <w:rsid w:val="002E64C3"/>
    <w:rsid w:val="003275AE"/>
    <w:rsid w:val="00440D7B"/>
    <w:rsid w:val="004431A8"/>
    <w:rsid w:val="004D395F"/>
    <w:rsid w:val="004E251A"/>
    <w:rsid w:val="00561192"/>
    <w:rsid w:val="00564BBB"/>
    <w:rsid w:val="00572612"/>
    <w:rsid w:val="005D1EDF"/>
    <w:rsid w:val="006207F2"/>
    <w:rsid w:val="007355BB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7D49"/>
    <w:rsid w:val="00BF61ED"/>
    <w:rsid w:val="00C10EA8"/>
    <w:rsid w:val="00C16181"/>
    <w:rsid w:val="00C429A3"/>
    <w:rsid w:val="00C8031B"/>
    <w:rsid w:val="00D215A9"/>
    <w:rsid w:val="00D325D1"/>
    <w:rsid w:val="00D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character" w:styleId="Hipercze">
    <w:name w:val="Hyperlink"/>
    <w:basedOn w:val="Domylnaczcionkaakapitu"/>
    <w:uiPriority w:val="99"/>
    <w:unhideWhenUsed/>
    <w:rsid w:val="00D215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kzywnosci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Kwiecie</cp:lastModifiedBy>
  <cp:revision>3</cp:revision>
  <cp:lastPrinted>2020-02-26T09:22:00Z</cp:lastPrinted>
  <dcterms:created xsi:type="dcterms:W3CDTF">2020-02-20T13:13:00Z</dcterms:created>
  <dcterms:modified xsi:type="dcterms:W3CDTF">2020-02-26T09:23:00Z</dcterms:modified>
</cp:coreProperties>
</file>